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9E" w:rsidRDefault="006524B6">
      <w:r>
        <w:t>Does coop work- research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Semibold" w:hAnsi="ACaslon-Semibold" w:cs="ACaslon-Semibold"/>
          <w:b/>
          <w:bCs/>
          <w:sz w:val="20"/>
          <w:szCs w:val="20"/>
        </w:rPr>
      </w:pPr>
      <w:r>
        <w:rPr>
          <w:rFonts w:ascii="ACaslon-Semibold" w:hAnsi="ACaslon-Semibold" w:cs="ACaslon-Semibold"/>
          <w:b/>
          <w:bCs/>
          <w:sz w:val="20"/>
          <w:szCs w:val="20"/>
        </w:rPr>
        <w:t xml:space="preserve">July 2004 </w:t>
      </w:r>
      <w:r>
        <w:rPr>
          <w:rFonts w:ascii="ACaslon-Italic" w:hAnsi="ACaslon-Italic" w:cs="ACaslon-Italic"/>
          <w:i/>
          <w:iCs/>
          <w:sz w:val="20"/>
          <w:szCs w:val="20"/>
        </w:rPr>
        <w:t xml:space="preserve">Journal of Engineering Education </w:t>
      </w:r>
      <w:r>
        <w:rPr>
          <w:rFonts w:ascii="ACaslon-Semibold" w:hAnsi="ACaslon-Semibold" w:cs="ACaslon-Semibold"/>
          <w:b/>
          <w:bCs/>
          <w:sz w:val="20"/>
          <w:szCs w:val="20"/>
        </w:rPr>
        <w:t>1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24"/>
          <w:szCs w:val="24"/>
        </w:rPr>
        <w:t>M</w:t>
      </w:r>
      <w:r>
        <w:rPr>
          <w:rFonts w:ascii="ACaslon-Regular" w:hAnsi="ACaslon-Regular" w:cs="ACaslon-Regular"/>
          <w:sz w:val="18"/>
          <w:szCs w:val="18"/>
        </w:rPr>
        <w:t xml:space="preserve">ICHAEL </w:t>
      </w:r>
      <w:r>
        <w:rPr>
          <w:rFonts w:ascii="ACaslon-Regular" w:hAnsi="ACaslon-Regular" w:cs="ACaslon-Regular"/>
          <w:sz w:val="24"/>
          <w:szCs w:val="24"/>
        </w:rPr>
        <w:t>P</w:t>
      </w:r>
      <w:r>
        <w:rPr>
          <w:rFonts w:ascii="ACaslon-Regular" w:hAnsi="ACaslon-Regular" w:cs="ACaslon-Regular"/>
          <w:sz w:val="18"/>
          <w:szCs w:val="18"/>
        </w:rPr>
        <w:t>RINCE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Italic" w:hAnsi="ACaslon-Italic" w:cs="ACaslon-Italic"/>
          <w:i/>
          <w:iCs/>
          <w:sz w:val="20"/>
          <w:szCs w:val="20"/>
        </w:rPr>
      </w:pPr>
      <w:r>
        <w:rPr>
          <w:rFonts w:ascii="ACaslon-Italic" w:hAnsi="ACaslon-Italic" w:cs="ACaslon-Italic"/>
          <w:i/>
          <w:iCs/>
          <w:sz w:val="20"/>
          <w:szCs w:val="20"/>
        </w:rPr>
        <w:t>Department of Chemical Engineering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Italic" w:hAnsi="ACaslon-Italic" w:cs="ACaslon-Italic"/>
          <w:i/>
          <w:iCs/>
          <w:sz w:val="20"/>
          <w:szCs w:val="20"/>
        </w:rPr>
      </w:pPr>
      <w:proofErr w:type="spellStart"/>
      <w:r>
        <w:rPr>
          <w:rFonts w:ascii="ACaslon-Italic" w:hAnsi="ACaslon-Italic" w:cs="ACaslon-Italic"/>
          <w:i/>
          <w:iCs/>
          <w:sz w:val="20"/>
          <w:szCs w:val="20"/>
        </w:rPr>
        <w:t>Bucknell</w:t>
      </w:r>
      <w:proofErr w:type="spellEnd"/>
      <w:r>
        <w:rPr>
          <w:rFonts w:ascii="ACaslon-Italic" w:hAnsi="ACaslon-Italic" w:cs="ACaslon-Italic"/>
          <w:i/>
          <w:iCs/>
          <w:sz w:val="20"/>
          <w:szCs w:val="20"/>
        </w:rPr>
        <w:t xml:space="preserve"> University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Semibold" w:hAnsi="ACaslon-Semibold" w:cs="ACaslon-Semibold"/>
          <w:b/>
          <w:bCs/>
          <w:sz w:val="18"/>
          <w:szCs w:val="18"/>
        </w:rPr>
      </w:pPr>
      <w:r>
        <w:rPr>
          <w:rFonts w:ascii="ACaslon-Semibold" w:hAnsi="ACaslon-Semibold" w:cs="ACaslon-Semibold"/>
          <w:b/>
          <w:bCs/>
          <w:sz w:val="24"/>
          <w:szCs w:val="24"/>
        </w:rPr>
        <w:t>A</w:t>
      </w:r>
      <w:r>
        <w:rPr>
          <w:rFonts w:ascii="ACaslon-Semibold" w:hAnsi="ACaslon-Semibold" w:cs="ACaslon-Semibold"/>
          <w:b/>
          <w:bCs/>
          <w:sz w:val="18"/>
          <w:szCs w:val="18"/>
        </w:rPr>
        <w:t>BSTRACT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Semibold" w:hAnsi="ACaslon-Semibold" w:cs="ACaslon-Semibold"/>
          <w:b/>
          <w:bCs/>
          <w:sz w:val="20"/>
          <w:szCs w:val="20"/>
        </w:rPr>
      </w:pPr>
      <w:r>
        <w:rPr>
          <w:rFonts w:ascii="ACaslon-Semibold" w:hAnsi="ACaslon-Semibold" w:cs="ACaslon-Semibold"/>
          <w:b/>
          <w:bCs/>
          <w:sz w:val="20"/>
          <w:szCs w:val="20"/>
        </w:rPr>
        <w:t>This study examines the evidence for the effectiveness of active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Semibold" w:hAnsi="ACaslon-Semibold" w:cs="ACaslon-Semibold"/>
          <w:b/>
          <w:bCs/>
          <w:sz w:val="20"/>
          <w:szCs w:val="20"/>
        </w:rPr>
      </w:pPr>
      <w:proofErr w:type="gramStart"/>
      <w:r>
        <w:rPr>
          <w:rFonts w:ascii="ACaslon-Semibold" w:hAnsi="ACaslon-Semibold" w:cs="ACaslon-Semibold"/>
          <w:b/>
          <w:bCs/>
          <w:sz w:val="20"/>
          <w:szCs w:val="20"/>
        </w:rPr>
        <w:t>learning</w:t>
      </w:r>
      <w:proofErr w:type="gramEnd"/>
      <w:r>
        <w:rPr>
          <w:rFonts w:ascii="ACaslon-Semibold" w:hAnsi="ACaslon-Semibold" w:cs="ACaslon-Semibold"/>
          <w:b/>
          <w:bCs/>
          <w:sz w:val="20"/>
          <w:szCs w:val="20"/>
        </w:rPr>
        <w:t>. It defines the common forms of active learning most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Semibold" w:hAnsi="ACaslon-Semibold" w:cs="ACaslon-Semibold"/>
          <w:b/>
          <w:bCs/>
          <w:sz w:val="20"/>
          <w:szCs w:val="20"/>
        </w:rPr>
      </w:pPr>
      <w:proofErr w:type="gramStart"/>
      <w:r>
        <w:rPr>
          <w:rFonts w:ascii="ACaslon-Semibold" w:hAnsi="ACaslon-Semibold" w:cs="ACaslon-Semibold"/>
          <w:b/>
          <w:bCs/>
          <w:sz w:val="20"/>
          <w:szCs w:val="20"/>
        </w:rPr>
        <w:t>relevant</w:t>
      </w:r>
      <w:proofErr w:type="gramEnd"/>
      <w:r>
        <w:rPr>
          <w:rFonts w:ascii="ACaslon-Semibold" w:hAnsi="ACaslon-Semibold" w:cs="ACaslon-Semibold"/>
          <w:b/>
          <w:bCs/>
          <w:sz w:val="20"/>
          <w:szCs w:val="20"/>
        </w:rPr>
        <w:t xml:space="preserve"> for engineering faculty and critically examines the core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Semibold" w:hAnsi="ACaslon-Semibold" w:cs="ACaslon-Semibold"/>
          <w:b/>
          <w:bCs/>
          <w:sz w:val="20"/>
          <w:szCs w:val="20"/>
        </w:rPr>
      </w:pPr>
      <w:proofErr w:type="gramStart"/>
      <w:r>
        <w:rPr>
          <w:rFonts w:ascii="ACaslon-Semibold" w:hAnsi="ACaslon-Semibold" w:cs="ACaslon-Semibold"/>
          <w:b/>
          <w:bCs/>
          <w:sz w:val="20"/>
          <w:szCs w:val="20"/>
        </w:rPr>
        <w:t>element</w:t>
      </w:r>
      <w:proofErr w:type="gramEnd"/>
      <w:r>
        <w:rPr>
          <w:rFonts w:ascii="ACaslon-Semibold" w:hAnsi="ACaslon-Semibold" w:cs="ACaslon-Semibold"/>
          <w:b/>
          <w:bCs/>
          <w:sz w:val="20"/>
          <w:szCs w:val="20"/>
        </w:rPr>
        <w:t xml:space="preserve"> of each method. It is found that there is broad but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Semibold" w:hAnsi="ACaslon-Semibold" w:cs="ACaslon-Semibold"/>
          <w:b/>
          <w:bCs/>
          <w:sz w:val="20"/>
          <w:szCs w:val="20"/>
        </w:rPr>
      </w:pPr>
      <w:proofErr w:type="gramStart"/>
      <w:r>
        <w:rPr>
          <w:rFonts w:ascii="ACaslon-Semibold" w:hAnsi="ACaslon-Semibold" w:cs="ACaslon-Semibold"/>
          <w:b/>
          <w:bCs/>
          <w:sz w:val="20"/>
          <w:szCs w:val="20"/>
        </w:rPr>
        <w:t>uneven</w:t>
      </w:r>
      <w:proofErr w:type="gramEnd"/>
      <w:r>
        <w:rPr>
          <w:rFonts w:ascii="ACaslon-Semibold" w:hAnsi="ACaslon-Semibold" w:cs="ACaslon-Semibold"/>
          <w:b/>
          <w:bCs/>
          <w:sz w:val="20"/>
          <w:szCs w:val="20"/>
        </w:rPr>
        <w:t xml:space="preserve"> support for the core elements of active, collaborative,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Semibold" w:hAnsi="ACaslon-Semibold" w:cs="ACaslon-Semibold"/>
          <w:b/>
          <w:bCs/>
          <w:sz w:val="20"/>
          <w:szCs w:val="20"/>
        </w:rPr>
      </w:pPr>
      <w:proofErr w:type="gramStart"/>
      <w:r>
        <w:rPr>
          <w:rFonts w:ascii="ACaslon-Semibold" w:hAnsi="ACaslon-Semibold" w:cs="ACaslon-Semibold"/>
          <w:b/>
          <w:bCs/>
          <w:sz w:val="20"/>
          <w:szCs w:val="20"/>
        </w:rPr>
        <w:t>cooperative</w:t>
      </w:r>
      <w:proofErr w:type="gramEnd"/>
      <w:r>
        <w:rPr>
          <w:rFonts w:ascii="ACaslon-Semibold" w:hAnsi="ACaslon-Semibold" w:cs="ACaslon-Semibold"/>
          <w:b/>
          <w:bCs/>
          <w:sz w:val="20"/>
          <w:szCs w:val="20"/>
        </w:rPr>
        <w:t xml:space="preserve"> and problem-based learning.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Semibold" w:hAnsi="ACaslon-Semibold" w:cs="ACaslon-Semibold"/>
          <w:b/>
          <w:bCs/>
          <w:sz w:val="18"/>
          <w:szCs w:val="18"/>
        </w:rPr>
      </w:pPr>
      <w:r>
        <w:rPr>
          <w:rFonts w:ascii="ACaslon-Semibold" w:hAnsi="ACaslon-Semibold" w:cs="ACaslon-Semibold"/>
          <w:b/>
          <w:bCs/>
          <w:sz w:val="24"/>
          <w:szCs w:val="24"/>
        </w:rPr>
        <w:t>I. I</w:t>
      </w:r>
      <w:r>
        <w:rPr>
          <w:rFonts w:ascii="ACaslon-Semibold" w:hAnsi="ACaslon-Semibold" w:cs="ACaslon-Semibold"/>
          <w:b/>
          <w:bCs/>
          <w:sz w:val="18"/>
          <w:szCs w:val="18"/>
        </w:rPr>
        <w:t>NTRODUCTION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Active learning has received considerable attention over the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past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several years. Often presented or perceived as a radical change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from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traditional instruction, the topic frequently polarizes faculty.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Active learning has attracted strong advocates among faculty looking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for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alternatives to traditional teaching methods, while skeptical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faculty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regard active learning as another in a long line of educational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fads</w:t>
      </w:r>
      <w:proofErr w:type="gramEnd"/>
      <w:r>
        <w:rPr>
          <w:rFonts w:ascii="ACaslon-Regular" w:hAnsi="ACaslon-Regular" w:cs="ACaslon-Regular"/>
          <w:sz w:val="20"/>
          <w:szCs w:val="20"/>
        </w:rPr>
        <w:t>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 xml:space="preserve">For many </w:t>
      </w:r>
      <w:proofErr w:type="gramStart"/>
      <w:r>
        <w:rPr>
          <w:rFonts w:ascii="ACaslon-Regular" w:hAnsi="ACaslon-Regular" w:cs="ACaslon-Regular"/>
          <w:sz w:val="20"/>
          <w:szCs w:val="20"/>
        </w:rPr>
        <w:t>faculty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there remain questions about what active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learning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is and how it differs from traditional engineering education,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since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this is already “active” through homework assignments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and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laboratories. Adding to the confusion, engineering faculty do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not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always understand how the common forms of active learning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differ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from each other and most engineering faculty are not inclined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to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comb the educational literature for answers.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This study addresses each of these issues. First, it defines active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learning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and distinguishes the different types of active learning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most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frequently discussed in the engineering literature. A core element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is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identified for each of these separate methods in order to differentiate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between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them, as well as to aid in the subsequent analysis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of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their effectiveness. Second, the study provides an overview of relevant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cautions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for the reader trying to draw quick conclusions on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the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effectiveness of active learning from the educational literature.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Finally, it assists engineering faculty by summarizing some of the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most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relevant literature in the field of active learning.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Semibold" w:hAnsi="ACaslon-Semibold" w:cs="ACaslon-Semibold"/>
          <w:b/>
          <w:bCs/>
          <w:sz w:val="18"/>
          <w:szCs w:val="18"/>
        </w:rPr>
      </w:pPr>
      <w:r>
        <w:rPr>
          <w:rFonts w:ascii="ACaslon-Semibold" w:hAnsi="ACaslon-Semibold" w:cs="ACaslon-Semibold"/>
          <w:b/>
          <w:bCs/>
          <w:sz w:val="24"/>
          <w:szCs w:val="24"/>
        </w:rPr>
        <w:t>II. D</w:t>
      </w:r>
      <w:r>
        <w:rPr>
          <w:rFonts w:ascii="ACaslon-Semibold" w:hAnsi="ACaslon-Semibold" w:cs="ACaslon-Semibold"/>
          <w:b/>
          <w:bCs/>
          <w:sz w:val="18"/>
          <w:szCs w:val="18"/>
        </w:rPr>
        <w:t>EFINITIONS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It is not possible to provide universally accepted definitions for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all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of the vocabulary of active learning since different authors in the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field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have interpreted some terms differently. However, it is possible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to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provide some generally accepted definitions and to highlight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distinctions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in how common terms are used.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Italic" w:hAnsi="ACaslon-Italic" w:cs="ACaslon-Italic"/>
          <w:i/>
          <w:iCs/>
          <w:sz w:val="20"/>
          <w:szCs w:val="20"/>
        </w:rPr>
        <w:t xml:space="preserve">Active learning </w:t>
      </w:r>
      <w:r>
        <w:rPr>
          <w:rFonts w:ascii="ACaslon-Regular" w:hAnsi="ACaslon-Regular" w:cs="ACaslon-Regular"/>
          <w:sz w:val="20"/>
          <w:szCs w:val="20"/>
        </w:rPr>
        <w:t>is generally defined as any instructional method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that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engages students in the learning process. In short, active learning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requires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students to do meaningful learning activities and think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about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what they are doing [1]. While this definition could include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traditional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activities such as homework, in practice active learning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refers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to activities that are introduced into the classroom. The core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elements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of active learning are student activity and engagement in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the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learning process. Active learning is often contrasted to the traditional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lecture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where students passively receive information from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the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instructor.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Italic" w:hAnsi="ACaslon-Italic" w:cs="ACaslon-Italic"/>
          <w:i/>
          <w:iCs/>
          <w:sz w:val="20"/>
          <w:szCs w:val="20"/>
        </w:rPr>
        <w:t xml:space="preserve">Collaborative learning </w:t>
      </w:r>
      <w:r>
        <w:rPr>
          <w:rFonts w:ascii="ACaslon-Regular" w:hAnsi="ACaslon-Regular" w:cs="ACaslon-Regular"/>
          <w:sz w:val="20"/>
          <w:szCs w:val="20"/>
        </w:rPr>
        <w:t>can refer to any instructional method in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lastRenderedPageBreak/>
        <w:t>which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students work together in small groups toward a common goal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[2]. As such, collaborative learning can be viewed as encompassing all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group-based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instructional methods, including cooperative learning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[3–7]. In contrast, some authors distinguish between collaborative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and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cooperative learning as having distinct historical developments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and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different philosophical roots [8–10]. In either interpretation, the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core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element of collaborative learning is the emphasis on student interactions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rather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than on learning as a solitary activity.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Italic" w:hAnsi="ACaslon-Italic" w:cs="ACaslon-Italic"/>
          <w:i/>
          <w:iCs/>
          <w:sz w:val="20"/>
          <w:szCs w:val="20"/>
        </w:rPr>
        <w:t xml:space="preserve">Cooperative learning </w:t>
      </w:r>
      <w:r>
        <w:rPr>
          <w:rFonts w:ascii="ACaslon-Regular" w:hAnsi="ACaslon-Regular" w:cs="ACaslon-Regular"/>
          <w:sz w:val="20"/>
          <w:szCs w:val="20"/>
        </w:rPr>
        <w:t>can be defined as a structured form of group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work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where students pursue common goals while being assessed individually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[3, 11].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The most common model of cooperative learning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found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in the engineering literature is that of Johnson, Johnson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and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Smith [12, 13]. This model incorporates five specific tenets,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which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are individual accountability, mutual interdependence, </w:t>
      </w:r>
      <w:proofErr w:type="spellStart"/>
      <w:r>
        <w:rPr>
          <w:rFonts w:ascii="ACaslon-Regular" w:hAnsi="ACaslon-Regular" w:cs="ACaslon-Regular"/>
          <w:sz w:val="20"/>
          <w:szCs w:val="20"/>
        </w:rPr>
        <w:t>faceto</w:t>
      </w:r>
      <w:proofErr w:type="spellEnd"/>
      <w:r>
        <w:rPr>
          <w:rFonts w:ascii="ACaslon-Regular" w:hAnsi="ACaslon-Regular" w:cs="ACaslon-Regular"/>
          <w:sz w:val="20"/>
          <w:szCs w:val="20"/>
        </w:rPr>
        <w:t>-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face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</w:t>
      </w:r>
      <w:proofErr w:type="spellStart"/>
      <w:r>
        <w:rPr>
          <w:rFonts w:ascii="ACaslon-Regular" w:hAnsi="ACaslon-Regular" w:cs="ACaslon-Regular"/>
          <w:sz w:val="20"/>
          <w:szCs w:val="20"/>
        </w:rPr>
        <w:t>promotive</w:t>
      </w:r>
      <w:proofErr w:type="spellEnd"/>
      <w:r>
        <w:rPr>
          <w:rFonts w:ascii="ACaslon-Regular" w:hAnsi="ACaslon-Regular" w:cs="ACaslon-Regular"/>
          <w:sz w:val="20"/>
          <w:szCs w:val="20"/>
        </w:rPr>
        <w:t xml:space="preserve"> interaction, appropriate practice of interpersonal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skills</w:t>
      </w:r>
      <w:proofErr w:type="gramEnd"/>
      <w:r>
        <w:rPr>
          <w:rFonts w:ascii="ACaslon-Regular" w:hAnsi="ACaslon-Regular" w:cs="ACaslon-Regular"/>
          <w:sz w:val="20"/>
          <w:szCs w:val="20"/>
        </w:rPr>
        <w:t>, and regular self-assessment of team functioning. While different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cooperative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learning models exist [14, 15], the core element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held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in common is a focus on cooperative incentives rather than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competition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to promote learning.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Italic" w:hAnsi="ACaslon-Italic" w:cs="ACaslon-Italic"/>
          <w:i/>
          <w:iCs/>
          <w:sz w:val="20"/>
          <w:szCs w:val="20"/>
        </w:rPr>
        <w:t xml:space="preserve">Problem-based learning </w:t>
      </w:r>
      <w:r>
        <w:rPr>
          <w:rFonts w:ascii="ACaslon-Regular" w:hAnsi="ACaslon-Regular" w:cs="ACaslon-Regular"/>
          <w:sz w:val="20"/>
          <w:szCs w:val="20"/>
        </w:rPr>
        <w:t>(PBL) is an instructional method where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relevant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problems are introduced at the beginning of the instruction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cycle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and used to provide the context and motivation for the learning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that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follows. It is always active and usually (but not necessarily)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collaborative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or cooperative using the above definitions. PBL typically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involves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significant amounts of self-directed learning on the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part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of the students.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Semibold" w:hAnsi="ACaslon-Semibold" w:cs="ACaslon-Semibold"/>
          <w:b/>
          <w:bCs/>
          <w:sz w:val="18"/>
          <w:szCs w:val="18"/>
        </w:rPr>
      </w:pPr>
      <w:r>
        <w:rPr>
          <w:rFonts w:ascii="ACaslon-Semibold" w:hAnsi="ACaslon-Semibold" w:cs="ACaslon-Semibold"/>
          <w:b/>
          <w:bCs/>
          <w:sz w:val="24"/>
          <w:szCs w:val="24"/>
        </w:rPr>
        <w:t>III. C</w:t>
      </w:r>
      <w:r>
        <w:rPr>
          <w:rFonts w:ascii="ACaslon-Semibold" w:hAnsi="ACaslon-Semibold" w:cs="ACaslon-Semibold"/>
          <w:b/>
          <w:bCs/>
          <w:sz w:val="18"/>
          <w:szCs w:val="18"/>
        </w:rPr>
        <w:t>OMMON</w:t>
      </w:r>
      <w:r>
        <w:rPr>
          <w:rFonts w:ascii="ACaslon-Semibold" w:hAnsi="ACaslon-Semibold" w:cs="ACaslon-Semibold"/>
          <w:b/>
          <w:bCs/>
          <w:sz w:val="24"/>
          <w:szCs w:val="24"/>
        </w:rPr>
        <w:t>P</w:t>
      </w:r>
      <w:r>
        <w:rPr>
          <w:rFonts w:ascii="ACaslon-Semibold" w:hAnsi="ACaslon-Semibold" w:cs="ACaslon-Semibold"/>
          <w:b/>
          <w:bCs/>
          <w:sz w:val="18"/>
          <w:szCs w:val="18"/>
        </w:rPr>
        <w:t xml:space="preserve">ROBLEMS </w:t>
      </w:r>
      <w:r>
        <w:rPr>
          <w:rFonts w:ascii="ACaslon-Semibold" w:hAnsi="ACaslon-Semibold" w:cs="ACaslon-Semibold"/>
          <w:b/>
          <w:bCs/>
          <w:sz w:val="24"/>
          <w:szCs w:val="24"/>
        </w:rPr>
        <w:t>I</w:t>
      </w:r>
      <w:r>
        <w:rPr>
          <w:rFonts w:ascii="ACaslon-Semibold" w:hAnsi="ACaslon-Semibold" w:cs="ACaslon-Semibold"/>
          <w:b/>
          <w:bCs/>
          <w:sz w:val="18"/>
          <w:szCs w:val="18"/>
        </w:rPr>
        <w:t>NTERPRETINGTHE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Semibold" w:hAnsi="ACaslon-Semibold" w:cs="ACaslon-Semibold"/>
          <w:b/>
          <w:bCs/>
          <w:sz w:val="18"/>
          <w:szCs w:val="18"/>
        </w:rPr>
      </w:pPr>
      <w:r>
        <w:rPr>
          <w:rFonts w:ascii="ACaslon-Semibold" w:hAnsi="ACaslon-Semibold" w:cs="ACaslon-Semibold"/>
          <w:b/>
          <w:bCs/>
          <w:sz w:val="24"/>
          <w:szCs w:val="24"/>
        </w:rPr>
        <w:t>L</w:t>
      </w:r>
      <w:r>
        <w:rPr>
          <w:rFonts w:ascii="ACaslon-Semibold" w:hAnsi="ACaslon-Semibold" w:cs="ACaslon-Semibold"/>
          <w:b/>
          <w:bCs/>
          <w:sz w:val="18"/>
          <w:szCs w:val="18"/>
        </w:rPr>
        <w:t>ITERATUREON</w:t>
      </w:r>
      <w:r>
        <w:rPr>
          <w:rFonts w:ascii="ACaslon-Semibold" w:hAnsi="ACaslon-Semibold" w:cs="ACaslon-Semibold"/>
          <w:b/>
          <w:bCs/>
          <w:sz w:val="24"/>
          <w:szCs w:val="24"/>
        </w:rPr>
        <w:t>A</w:t>
      </w:r>
      <w:r>
        <w:rPr>
          <w:rFonts w:ascii="ACaslon-Semibold" w:hAnsi="ACaslon-Semibold" w:cs="ACaslon-Semibold"/>
          <w:b/>
          <w:bCs/>
          <w:sz w:val="18"/>
          <w:szCs w:val="18"/>
        </w:rPr>
        <w:t>CTIVE</w:t>
      </w:r>
      <w:r>
        <w:rPr>
          <w:rFonts w:ascii="ACaslon-Semibold" w:hAnsi="ACaslon-Semibold" w:cs="ACaslon-Semibold"/>
          <w:b/>
          <w:bCs/>
          <w:sz w:val="24"/>
          <w:szCs w:val="24"/>
        </w:rPr>
        <w:t>L</w:t>
      </w:r>
      <w:r>
        <w:rPr>
          <w:rFonts w:ascii="ACaslon-Semibold" w:hAnsi="ACaslon-Semibold" w:cs="ACaslon-Semibold"/>
          <w:b/>
          <w:bCs/>
          <w:sz w:val="18"/>
          <w:szCs w:val="18"/>
        </w:rPr>
        <w:t>EARNING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Before examining the literature to analyze the effectiveness of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each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approach, it is worth highlighting common problems that engineering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faculty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should appreciate before attempting to draw conclusions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from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the literature.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0"/>
          <w:szCs w:val="20"/>
        </w:rPr>
      </w:pPr>
      <w:r>
        <w:rPr>
          <w:rFonts w:ascii="ACaslon-SemiboldItalic" w:hAnsi="ACaslon-SemiboldItalic" w:cs="ACaslon-SemiboldItalic"/>
          <w:b/>
          <w:bCs/>
          <w:i/>
          <w:iCs/>
          <w:sz w:val="20"/>
          <w:szCs w:val="20"/>
        </w:rPr>
        <w:t>A. Problems Defining What Is Being Studied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Confusion can result from reading the literature on the effectiveness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of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any instructional method unless the reader and author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Semibold" w:hAnsi="ACaslon-Semibold" w:cs="ACaslon-Semibold"/>
          <w:b/>
          <w:bCs/>
          <w:sz w:val="56"/>
          <w:szCs w:val="56"/>
        </w:rPr>
      </w:pPr>
      <w:r>
        <w:rPr>
          <w:rFonts w:ascii="ACaslon-Semibold" w:hAnsi="ACaslon-Semibold" w:cs="ACaslon-Semibold"/>
          <w:b/>
          <w:bCs/>
          <w:sz w:val="56"/>
          <w:szCs w:val="56"/>
        </w:rPr>
        <w:t>Does Active Learning Work? A Review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Semibold" w:hAnsi="ACaslon-Semibold" w:cs="ACaslon-Semibold"/>
          <w:b/>
          <w:bCs/>
          <w:sz w:val="56"/>
          <w:szCs w:val="56"/>
        </w:rPr>
      </w:pPr>
      <w:proofErr w:type="gramStart"/>
      <w:r>
        <w:rPr>
          <w:rFonts w:ascii="ACaslon-Semibold" w:hAnsi="ACaslon-Semibold" w:cs="ACaslon-Semibold"/>
          <w:b/>
          <w:bCs/>
          <w:sz w:val="56"/>
          <w:szCs w:val="56"/>
        </w:rPr>
        <w:t>of</w:t>
      </w:r>
      <w:proofErr w:type="gramEnd"/>
      <w:r>
        <w:rPr>
          <w:rFonts w:ascii="ACaslon-Semibold" w:hAnsi="ACaslon-Semibold" w:cs="ACaslon-Semibold"/>
          <w:b/>
          <w:bCs/>
          <w:sz w:val="56"/>
          <w:szCs w:val="56"/>
        </w:rPr>
        <w:t xml:space="preserve"> the Research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>[QA1]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take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care to specify </w:t>
      </w:r>
      <w:r>
        <w:rPr>
          <w:rFonts w:ascii="ACaslon-Italic" w:hAnsi="ACaslon-Italic" w:cs="ACaslon-Italic"/>
          <w:i/>
          <w:iCs/>
          <w:sz w:val="20"/>
          <w:szCs w:val="20"/>
        </w:rPr>
        <w:t xml:space="preserve">precisely </w:t>
      </w:r>
      <w:r>
        <w:rPr>
          <w:rFonts w:ascii="ACaslon-Regular" w:hAnsi="ACaslon-Regular" w:cs="ACaslon-Regular"/>
          <w:sz w:val="20"/>
          <w:szCs w:val="20"/>
        </w:rPr>
        <w:t>what is being examined. For example,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there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are many different approaches that go under the name of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problem-based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learning [16]. These distinct approaches to PBL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can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have as many differences as they have elements in common,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making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interpretation of the literature difficult. In PBL, for example,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students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typically work in small teams to solve problems in a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self-directed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fashion. Looking at a number of meta-analyses [17],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Norman and Schmidt [18] point out that having students work in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small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teams has a positive effect on academic achievement while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self-directed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learning has a slight negative effect on academic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achievement</w:t>
      </w:r>
      <w:proofErr w:type="gramEnd"/>
      <w:r>
        <w:rPr>
          <w:rFonts w:ascii="ACaslon-Regular" w:hAnsi="ACaslon-Regular" w:cs="ACaslon-Regular"/>
          <w:sz w:val="20"/>
          <w:szCs w:val="20"/>
        </w:rPr>
        <w:t>. If PBL includes both of these elements and one asks if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lastRenderedPageBreak/>
        <w:t>PBL works for promoting academic achievement, the answer seems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to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be that parts of it do and parts of it do not. Since different applications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of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PBL will emphasize different components, the literature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results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on the overall effectiveness of PBL are bound to be confusing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unless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one takes care to specify what is being examined. This is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even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truer of the more broadly defined approaches of active or collaborative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learning</w:t>
      </w:r>
      <w:proofErr w:type="gramEnd"/>
      <w:r>
        <w:rPr>
          <w:rFonts w:ascii="ACaslon-Regular" w:hAnsi="ACaslon-Regular" w:cs="ACaslon-Regular"/>
          <w:sz w:val="20"/>
          <w:szCs w:val="20"/>
        </w:rPr>
        <w:t>, which encompass very distinct practices.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Note that this point sheds a different light on some of the available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meta-analyses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that are naturally attractive to a reader hoping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for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 quick overview of the field. In looking for a general sense of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whether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an approach like problem-based learning works, nothing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seems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as attractive as a meta-analysis that brings together the results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of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several studies and quantitatively examines the impact of the approach.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While this has value, there are pitfalls. Aggregating the results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of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several studies on the effectiveness of PBL can be misleading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if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the forms of PBL vary significantly in each of the individual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studies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included in the meta-analysis.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To minimize this problem, the analysis presented in Section IV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of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this paper focuses on the specific core elements of a given instructional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method</w:t>
      </w:r>
      <w:proofErr w:type="gramEnd"/>
      <w:r>
        <w:rPr>
          <w:rFonts w:ascii="ACaslon-Regular" w:hAnsi="ACaslon-Regular" w:cs="ACaslon-Regular"/>
          <w:sz w:val="20"/>
          <w:szCs w:val="20"/>
        </w:rPr>
        <w:t>. For example, as discussed in Section II, the core element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of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collaborative learning is working in groups rather than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working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individually. Similarly, the core element of cooperative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learning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is cooperation rather than competition. These distinctions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can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be examined without ambiguity. Furthermore, focusing on the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core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element of active learning methods allows a broad field to be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treated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concisely.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0"/>
          <w:szCs w:val="20"/>
        </w:rPr>
      </w:pPr>
      <w:r>
        <w:rPr>
          <w:rFonts w:ascii="ACaslon-SemiboldItalic" w:hAnsi="ACaslon-SemiboldItalic" w:cs="ACaslon-SemiboldItalic"/>
          <w:b/>
          <w:bCs/>
          <w:i/>
          <w:iCs/>
          <w:sz w:val="20"/>
          <w:szCs w:val="20"/>
        </w:rPr>
        <w:t>B. Problems Measuring “What Works”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Just as every instructional method consists of more than one element,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it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also affects more than one learning outcome [18]. When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asking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whether active learning “works,” the broad range of outcomes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should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be considered such as measures of factual knowledge,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relevant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skills and student attitudes, and pragmatic items as student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retention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in academic programs. However, solid data on how an instructional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method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impacts all of these learning outcomes is often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not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available, making comprehensive assessment difficult. In addition,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where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data on multiple learning outcomes exists it can include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mixed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results. For example, some studies on problem-based learning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with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medical students [19, 20] suggest that clinical performance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is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slightly enhanced while performance on standardized exams declines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slightly</w:t>
      </w:r>
      <w:proofErr w:type="gramEnd"/>
      <w:r>
        <w:rPr>
          <w:rFonts w:ascii="ACaslon-Regular" w:hAnsi="ACaslon-Regular" w:cs="ACaslon-Regular"/>
          <w:sz w:val="20"/>
          <w:szCs w:val="20"/>
        </w:rPr>
        <w:t>. In cases like this, whether an approach works is a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matter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of interpretation and both proponents and detractors can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comfortably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hold different views.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Another significant problem with assessment is that many relevant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learning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outcomes are simply difficult to measure. This is particularly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true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for some of the higher level learning outcomes that are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targeted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by active learning methods. For example, PBL might naturally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attract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instructors interested in developing their students’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ability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to solve open-ended problems or engage in life-long learning,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since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PBL typically provides practice in both skills. However,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problem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solving and life-long learning are difficult to measure. As a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result</w:t>
      </w:r>
      <w:proofErr w:type="gramEnd"/>
      <w:r>
        <w:rPr>
          <w:rFonts w:ascii="ACaslon-Regular" w:hAnsi="ACaslon-Regular" w:cs="ACaslon-Regular"/>
          <w:sz w:val="20"/>
          <w:szCs w:val="20"/>
        </w:rPr>
        <w:t>, data are less frequently available for these outcomes than for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standard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measures of academic achievement such as test scores.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This makes it difficult to know whether the potential of PBL to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promote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these outcomes is achieved in practice.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Even when data on higher-level outcomes are available, it is easy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to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misinterpret reported results. Consider a study by Qin et al. [21]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lastRenderedPageBreak/>
        <w:t>that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reports that cooperation promotes higher quality individual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problem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solving than does competition. The result stems from the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finding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that individuals in cooperative groups produced better solutions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to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problems than individuals working in competitive environments.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While the finding might provide strong support for cooperative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Italic" w:hAnsi="ACaslon-Italic" w:cs="ACaslon-Italic"/>
          <w:i/>
          <w:iCs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learning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, it is important to understand what the study does </w:t>
      </w:r>
      <w:r>
        <w:rPr>
          <w:rFonts w:ascii="ACaslon-Italic" w:hAnsi="ACaslon-Italic" w:cs="ACaslon-Italic"/>
          <w:i/>
          <w:iCs/>
          <w:sz w:val="20"/>
          <w:szCs w:val="20"/>
        </w:rPr>
        <w:t>not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specifically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demonstrate. It does not necessarily follow from these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results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that students in cooperative environments developed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stronger</w:t>
      </w:r>
      <w:proofErr w:type="gramEnd"/>
      <w:r>
        <w:rPr>
          <w:rFonts w:ascii="ACaslon-Regular" w:hAnsi="ACaslon-Regular" w:cs="ACaslon-Regular"/>
          <w:sz w:val="20"/>
          <w:szCs w:val="20"/>
        </w:rPr>
        <w:t>, more permanent and more transferable problem solving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skills</w:t>
      </w:r>
      <w:proofErr w:type="gramEnd"/>
      <w:r>
        <w:rPr>
          <w:rFonts w:ascii="ACaslon-Regular" w:hAnsi="ACaslon-Regular" w:cs="ACaslon-Regular"/>
          <w:sz w:val="20"/>
          <w:szCs w:val="20"/>
        </w:rPr>
        <w:t>. Faculty citing the reference to prove that cooperative learning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results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in individuals becoming generically better problem solvers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would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be over-interpreting the results.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A separate problem determining what works is deciding when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an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improvement is significant. Proponents of active learning sometimes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cite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improvements without mentioning that the magnitude of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the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improvement is small [22]. This is particularly misleading when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extra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effort or resources are required to produce an improvement.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Quantifying the impact of an intervention is often done using effect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sizes</w:t>
      </w:r>
      <w:proofErr w:type="gramEnd"/>
      <w:r>
        <w:rPr>
          <w:rFonts w:ascii="ACaslon-Regular" w:hAnsi="ACaslon-Regular" w:cs="ACaslon-Regular"/>
          <w:sz w:val="20"/>
          <w:szCs w:val="20"/>
        </w:rPr>
        <w:t>, which are defined to be the difference in the means of a subject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and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control population divided by the pooled standard deviation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of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the populations. An improvement with an effect size of 1.0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would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mean that the test population outperformed the control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group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by one standard deviation. Albanese [23] cites the benefits of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using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effect sizes and points out that Cohen [24] arbitrarily labeled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effect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sizes of 0.2, 0.5 and 0.8 as small, medium and large, respectively.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spellStart"/>
      <w:r>
        <w:rPr>
          <w:rFonts w:ascii="ACaslon-Regular" w:hAnsi="ACaslon-Regular" w:cs="ACaslon-Regular"/>
          <w:sz w:val="20"/>
          <w:szCs w:val="20"/>
        </w:rPr>
        <w:t>Colliver</w:t>
      </w:r>
      <w:proofErr w:type="spellEnd"/>
      <w:r>
        <w:rPr>
          <w:rFonts w:ascii="ACaslon-Regular" w:hAnsi="ACaslon-Regular" w:cs="ACaslon-Regular"/>
          <w:sz w:val="20"/>
          <w:szCs w:val="20"/>
        </w:rPr>
        <w:t xml:space="preserve"> [22] used this fact and other arguments to suggest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that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effect sizes should be at least 0.8 before they be considered significant.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However, this suggestion would discount almost every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available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finding since effect sizes of 0.8 are rare for any intervention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and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require truly impressive gains [23]. The effect sizes of 0.5 or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higher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reported in Section IV of this paper are higher than those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found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for most instructional interventions. Indeed, several decades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of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research indicated that standard measures of academic achievement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were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not particularly sensitive to any change in instructional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approach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[25]. Therefore, reported improvements in academic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achievement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should not be dismissed lightly.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Note that while effect sizes are a common measure of the magnitude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of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an improvement, absolute rather than relative values are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sometimes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more telling. There can be an important difference between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results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that are statistically significant and those that are significant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in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absolute terms. For this reason, it is often best to find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both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statistical and absolute measures of the magnitude of a reported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improvement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before deciding whether it is significant.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As a final cautionary note for interpreting reported results, some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readers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dismiss reported improvements from nontraditional instructional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methods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because they attribute them to the Hawthorne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effect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whereby the subjects knowingly react positively to any novel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intervention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regardless of its merit. The Hawthorne effect is generally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discredited</w:t>
      </w:r>
      <w:proofErr w:type="gramEnd"/>
      <w:r>
        <w:rPr>
          <w:rFonts w:ascii="ACaslon-Regular" w:hAnsi="ACaslon-Regular" w:cs="ACaslon-Regular"/>
          <w:sz w:val="20"/>
          <w:szCs w:val="20"/>
        </w:rPr>
        <w:t>, although it retains a strong hold on the popular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imagination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[26].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Semibold" w:hAnsi="ACaslon-Semibold" w:cs="ACaslon-Semibold"/>
          <w:b/>
          <w:bCs/>
          <w:sz w:val="20"/>
          <w:szCs w:val="20"/>
        </w:rPr>
      </w:pPr>
      <w:r>
        <w:rPr>
          <w:rFonts w:ascii="ACaslon-Semibold" w:hAnsi="ACaslon-Semibold" w:cs="ACaslon-Semibold"/>
          <w:b/>
          <w:bCs/>
          <w:sz w:val="20"/>
          <w:szCs w:val="20"/>
        </w:rPr>
        <w:t xml:space="preserve">2 </w:t>
      </w:r>
      <w:r>
        <w:rPr>
          <w:rFonts w:ascii="ACaslon-Italic" w:hAnsi="ACaslon-Italic" w:cs="ACaslon-Italic"/>
          <w:i/>
          <w:iCs/>
          <w:sz w:val="20"/>
          <w:szCs w:val="20"/>
        </w:rPr>
        <w:t xml:space="preserve">Journal of Engineering Education </w:t>
      </w:r>
      <w:r>
        <w:rPr>
          <w:rFonts w:ascii="ACaslon-Semibold" w:hAnsi="ACaslon-Semibold" w:cs="ACaslon-Semibold"/>
          <w:b/>
          <w:bCs/>
          <w:sz w:val="20"/>
          <w:szCs w:val="20"/>
        </w:rPr>
        <w:t>July 2004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0"/>
          <w:szCs w:val="20"/>
        </w:rPr>
      </w:pPr>
      <w:r>
        <w:rPr>
          <w:rFonts w:ascii="ACaslon-SemiboldItalic" w:hAnsi="ACaslon-SemiboldItalic" w:cs="ACaslon-SemiboldItalic"/>
          <w:b/>
          <w:bCs/>
          <w:i/>
          <w:iCs/>
          <w:sz w:val="20"/>
          <w:szCs w:val="20"/>
        </w:rPr>
        <w:t>C. Summary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There are pitfalls for engineering faculty hoping to pick up an article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or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two to see if active learning works. In particular, readers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must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clarify what is being studied and how the authors measure and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interpret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what “works.” The former is complicated by the wide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lastRenderedPageBreak/>
        <w:t>range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of methods that fall under the name of active learning, but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can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be simplified by focusing on core elements of common active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learning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methods. Assessing “what works” requires looking at a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broad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range of learning outcomes, interpreting data carefully, quantifying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the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magnitude of any reported improvement and having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some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idea of what constitutes a “significant” improvement. This last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will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always be a matter of interpretation, although it is helpful to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look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at both statistical measures such as effect sizes and absolute values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for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reported learning gains.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No matter how data is presented, faculty adopting instructional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practices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with the expectation of seeing results similar to those reported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in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the literature should be aware of the practical limitations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of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educational studies. Educational studies tell us what worked, on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average</w:t>
      </w:r>
      <w:proofErr w:type="gramEnd"/>
      <w:r>
        <w:rPr>
          <w:rFonts w:ascii="ACaslon-Regular" w:hAnsi="ACaslon-Regular" w:cs="ACaslon-Regular"/>
          <w:sz w:val="20"/>
          <w:szCs w:val="20"/>
        </w:rPr>
        <w:t>, for the populations examined and learning theories suggest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why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this might be so. However, claiming that faculty who adopt a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specific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method will see similar results in their own classrooms is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simply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not possible. Even if faculty master the new instructional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method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, they </w:t>
      </w:r>
      <w:proofErr w:type="spellStart"/>
      <w:r>
        <w:rPr>
          <w:rFonts w:ascii="ACaslon-Regular" w:hAnsi="ACaslon-Regular" w:cs="ACaslon-Regular"/>
          <w:sz w:val="20"/>
          <w:szCs w:val="20"/>
        </w:rPr>
        <w:t>can not</w:t>
      </w:r>
      <w:proofErr w:type="spellEnd"/>
      <w:r>
        <w:rPr>
          <w:rFonts w:ascii="ACaslon-Regular" w:hAnsi="ACaslon-Regular" w:cs="ACaslon-Regular"/>
          <w:sz w:val="20"/>
          <w:szCs w:val="20"/>
        </w:rPr>
        <w:t xml:space="preserve"> control all other variables that affect learning.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The value of the results presented in Section IV of the paper is that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they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provide information to help teachers “go with the odds.” The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more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extensive the data supporting an intervention, the more a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teacher’s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students resemble the test population and the bigger the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reported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gains, the better the odds are that the method will work for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given instructor.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Notwithstanding all of these problems, engineering faculty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should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be strongly encouraged to look at the literature on active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learning</w:t>
      </w:r>
      <w:proofErr w:type="gramEnd"/>
      <w:r>
        <w:rPr>
          <w:rFonts w:ascii="ACaslon-Regular" w:hAnsi="ACaslon-Regular" w:cs="ACaslon-Regular"/>
          <w:sz w:val="20"/>
          <w:szCs w:val="20"/>
        </w:rPr>
        <w:t>. Some of the evidence for active learning is compelling and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should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stimulate faculty to think about teaching and learning in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nontraditional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ways.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Semibold" w:hAnsi="ACaslon-Semibold" w:cs="ACaslon-Semibold"/>
          <w:b/>
          <w:bCs/>
          <w:sz w:val="18"/>
          <w:szCs w:val="18"/>
        </w:rPr>
      </w:pPr>
      <w:r>
        <w:rPr>
          <w:rFonts w:ascii="ACaslon-Semibold" w:hAnsi="ACaslon-Semibold" w:cs="ACaslon-Semibold"/>
          <w:b/>
          <w:bCs/>
          <w:sz w:val="24"/>
          <w:szCs w:val="24"/>
        </w:rPr>
        <w:t>IV. T</w:t>
      </w:r>
      <w:r>
        <w:rPr>
          <w:rFonts w:ascii="ACaslon-Semibold" w:hAnsi="ACaslon-Semibold" w:cs="ACaslon-Semibold"/>
          <w:b/>
          <w:bCs/>
          <w:sz w:val="18"/>
          <w:szCs w:val="18"/>
        </w:rPr>
        <w:t>HE</w:t>
      </w:r>
      <w:r>
        <w:rPr>
          <w:rFonts w:ascii="ACaslon-Semibold" w:hAnsi="ACaslon-Semibold" w:cs="ACaslon-Semibold"/>
          <w:b/>
          <w:bCs/>
          <w:sz w:val="24"/>
          <w:szCs w:val="24"/>
        </w:rPr>
        <w:t>E</w:t>
      </w:r>
      <w:r>
        <w:rPr>
          <w:rFonts w:ascii="ACaslon-Semibold" w:hAnsi="ACaslon-Semibold" w:cs="ACaslon-Semibold"/>
          <w:b/>
          <w:bCs/>
          <w:sz w:val="18"/>
          <w:szCs w:val="18"/>
        </w:rPr>
        <w:t>VIDENCEFOR</w:t>
      </w:r>
      <w:r>
        <w:rPr>
          <w:rFonts w:ascii="ACaslon-Semibold" w:hAnsi="ACaslon-Semibold" w:cs="ACaslon-Semibold"/>
          <w:b/>
          <w:bCs/>
          <w:sz w:val="24"/>
          <w:szCs w:val="24"/>
        </w:rPr>
        <w:t>A</w:t>
      </w:r>
      <w:r>
        <w:rPr>
          <w:rFonts w:ascii="ACaslon-Semibold" w:hAnsi="ACaslon-Semibold" w:cs="ACaslon-Semibold"/>
          <w:b/>
          <w:bCs/>
          <w:sz w:val="18"/>
          <w:szCs w:val="18"/>
        </w:rPr>
        <w:t>CTIVE</w:t>
      </w:r>
      <w:r>
        <w:rPr>
          <w:rFonts w:ascii="ACaslon-Semibold" w:hAnsi="ACaslon-Semibold" w:cs="ACaslon-Semibold"/>
          <w:b/>
          <w:bCs/>
          <w:sz w:val="24"/>
          <w:szCs w:val="24"/>
        </w:rPr>
        <w:t>L</w:t>
      </w:r>
      <w:r>
        <w:rPr>
          <w:rFonts w:ascii="ACaslon-Semibold" w:hAnsi="ACaslon-Semibold" w:cs="ACaslon-Semibold"/>
          <w:b/>
          <w:bCs/>
          <w:sz w:val="18"/>
          <w:szCs w:val="18"/>
        </w:rPr>
        <w:t>EARNING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spellStart"/>
      <w:r>
        <w:rPr>
          <w:rFonts w:ascii="ACaslon-Regular" w:hAnsi="ACaslon-Regular" w:cs="ACaslon-Regular"/>
          <w:sz w:val="20"/>
          <w:szCs w:val="20"/>
        </w:rPr>
        <w:t>Bonwell</w:t>
      </w:r>
      <w:proofErr w:type="spellEnd"/>
      <w:r>
        <w:rPr>
          <w:rFonts w:ascii="ACaslon-Regular" w:hAnsi="ACaslon-Regular" w:cs="ACaslon-Regular"/>
          <w:sz w:val="20"/>
          <w:szCs w:val="20"/>
        </w:rPr>
        <w:t xml:space="preserve"> and </w:t>
      </w:r>
      <w:proofErr w:type="spellStart"/>
      <w:r>
        <w:rPr>
          <w:rFonts w:ascii="ACaslon-Regular" w:hAnsi="ACaslon-Regular" w:cs="ACaslon-Regular"/>
          <w:sz w:val="20"/>
          <w:szCs w:val="20"/>
        </w:rPr>
        <w:t>Eison</w:t>
      </w:r>
      <w:proofErr w:type="spellEnd"/>
      <w:r>
        <w:rPr>
          <w:rFonts w:ascii="ACaslon-Regular" w:hAnsi="ACaslon-Regular" w:cs="ACaslon-Regular"/>
          <w:sz w:val="20"/>
          <w:szCs w:val="20"/>
        </w:rPr>
        <w:t xml:space="preserve"> [1] summarize the literature on active learning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and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conclude that it leads to better student attitudes and improvements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in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students’ thinking and writing. They also cite evidence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from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</w:t>
      </w:r>
      <w:proofErr w:type="spellStart"/>
      <w:r>
        <w:rPr>
          <w:rFonts w:ascii="ACaslon-Regular" w:hAnsi="ACaslon-Regular" w:cs="ACaslon-Regular"/>
          <w:sz w:val="20"/>
          <w:szCs w:val="20"/>
        </w:rPr>
        <w:t>McKeachie</w:t>
      </w:r>
      <w:proofErr w:type="spellEnd"/>
      <w:r>
        <w:rPr>
          <w:rFonts w:ascii="ACaslon-Regular" w:hAnsi="ACaslon-Regular" w:cs="ACaslon-Regular"/>
          <w:sz w:val="20"/>
          <w:szCs w:val="20"/>
        </w:rPr>
        <w:t xml:space="preserve"> that discussion, one form of active learning,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surpasses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traditional lectures for retention of material, motivating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students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for further study and developing thinking skills. Felder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et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al. [27] include active learning on their recommendations for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teaching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methods that work, noting among other things that active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learning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is one of </w:t>
      </w:r>
      <w:proofErr w:type="spellStart"/>
      <w:r>
        <w:rPr>
          <w:rFonts w:ascii="ACaslon-Regular" w:hAnsi="ACaslon-Regular" w:cs="ACaslon-Regular"/>
          <w:sz w:val="20"/>
          <w:szCs w:val="20"/>
        </w:rPr>
        <w:t>Chickering</w:t>
      </w:r>
      <w:proofErr w:type="spellEnd"/>
      <w:r>
        <w:rPr>
          <w:rFonts w:ascii="ACaslon-Regular" w:hAnsi="ACaslon-Regular" w:cs="ACaslon-Regular"/>
          <w:sz w:val="20"/>
          <w:szCs w:val="20"/>
        </w:rPr>
        <w:t xml:space="preserve"> and </w:t>
      </w:r>
      <w:proofErr w:type="spellStart"/>
      <w:r>
        <w:rPr>
          <w:rFonts w:ascii="ACaslon-Regular" w:hAnsi="ACaslon-Regular" w:cs="ACaslon-Regular"/>
          <w:sz w:val="20"/>
          <w:szCs w:val="20"/>
        </w:rPr>
        <w:t>Gamson’s</w:t>
      </w:r>
      <w:proofErr w:type="spellEnd"/>
      <w:r>
        <w:rPr>
          <w:rFonts w:ascii="ACaslon-Regular" w:hAnsi="ACaslon-Regular" w:cs="ACaslon-Regular"/>
          <w:sz w:val="20"/>
          <w:szCs w:val="20"/>
        </w:rPr>
        <w:t xml:space="preserve"> “Seven Principles for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Good Practice” [28].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However, not all of this support for active learning is compelling.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spellStart"/>
      <w:r>
        <w:rPr>
          <w:rFonts w:ascii="ACaslon-Regular" w:hAnsi="ACaslon-Regular" w:cs="ACaslon-Regular"/>
          <w:sz w:val="20"/>
          <w:szCs w:val="20"/>
        </w:rPr>
        <w:t>McKeachie</w:t>
      </w:r>
      <w:proofErr w:type="spellEnd"/>
      <w:r>
        <w:rPr>
          <w:rFonts w:ascii="ACaslon-Regular" w:hAnsi="ACaslon-Regular" w:cs="ACaslon-Regular"/>
          <w:sz w:val="20"/>
          <w:szCs w:val="20"/>
        </w:rPr>
        <w:t xml:space="preserve"> himself admits that the measured improvements of discussion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over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lecture are small [29]. In addition, </w:t>
      </w:r>
      <w:proofErr w:type="spellStart"/>
      <w:r>
        <w:rPr>
          <w:rFonts w:ascii="ACaslon-Regular" w:hAnsi="ACaslon-Regular" w:cs="ACaslon-Regular"/>
          <w:sz w:val="20"/>
          <w:szCs w:val="20"/>
        </w:rPr>
        <w:t>Chickering</w:t>
      </w:r>
      <w:proofErr w:type="spellEnd"/>
      <w:r>
        <w:rPr>
          <w:rFonts w:ascii="ACaslon-Regular" w:hAnsi="ACaslon-Regular" w:cs="ACaslon-Regular"/>
          <w:sz w:val="20"/>
          <w:szCs w:val="20"/>
        </w:rPr>
        <w:t xml:space="preserve"> and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spellStart"/>
      <w:r>
        <w:rPr>
          <w:rFonts w:ascii="ACaslon-Regular" w:hAnsi="ACaslon-Regular" w:cs="ACaslon-Regular"/>
          <w:sz w:val="20"/>
          <w:szCs w:val="20"/>
        </w:rPr>
        <w:t>Gamson</w:t>
      </w:r>
      <w:proofErr w:type="spellEnd"/>
      <w:r>
        <w:rPr>
          <w:rFonts w:ascii="ACaslon-Regular" w:hAnsi="ACaslon-Regular" w:cs="ACaslon-Regular"/>
          <w:sz w:val="20"/>
          <w:szCs w:val="20"/>
        </w:rPr>
        <w:t xml:space="preserve"> do not provide hard evidence to support active learning as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one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of their principles. Even studies addressing the research base for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spellStart"/>
      <w:r>
        <w:rPr>
          <w:rFonts w:ascii="ACaslon-Regular" w:hAnsi="ACaslon-Regular" w:cs="ACaslon-Regular"/>
          <w:sz w:val="20"/>
          <w:szCs w:val="20"/>
        </w:rPr>
        <w:t>Chickering</w:t>
      </w:r>
      <w:proofErr w:type="spellEnd"/>
      <w:r>
        <w:rPr>
          <w:rFonts w:ascii="ACaslon-Regular" w:hAnsi="ACaslon-Regular" w:cs="ACaslon-Regular"/>
          <w:sz w:val="20"/>
          <w:szCs w:val="20"/>
        </w:rPr>
        <w:t xml:space="preserve"> and </w:t>
      </w:r>
      <w:proofErr w:type="spellStart"/>
      <w:r>
        <w:rPr>
          <w:rFonts w:ascii="ACaslon-Regular" w:hAnsi="ACaslon-Regular" w:cs="ACaslon-Regular"/>
          <w:sz w:val="20"/>
          <w:szCs w:val="20"/>
        </w:rPr>
        <w:t>Gamson’s</w:t>
      </w:r>
      <w:proofErr w:type="spellEnd"/>
      <w:r>
        <w:rPr>
          <w:rFonts w:ascii="ACaslon-Regular" w:hAnsi="ACaslon-Regular" w:cs="ACaslon-Regular"/>
          <w:sz w:val="20"/>
          <w:szCs w:val="20"/>
        </w:rPr>
        <w:t xml:space="preserve"> principles come across as thin with respect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to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empirical support for active learning. For example, </w:t>
      </w:r>
      <w:proofErr w:type="spellStart"/>
      <w:r>
        <w:rPr>
          <w:rFonts w:ascii="ACaslon-Regular" w:hAnsi="ACaslon-Regular" w:cs="ACaslon-Regular"/>
          <w:sz w:val="20"/>
          <w:szCs w:val="20"/>
        </w:rPr>
        <w:t>Scorcelli</w:t>
      </w:r>
      <w:proofErr w:type="spellEnd"/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 xml:space="preserve">[30], in a study aimed at presenting the research base for </w:t>
      </w:r>
      <w:proofErr w:type="spellStart"/>
      <w:r>
        <w:rPr>
          <w:rFonts w:ascii="ACaslon-Regular" w:hAnsi="ACaslon-Regular" w:cs="ACaslon-Regular"/>
          <w:sz w:val="20"/>
          <w:szCs w:val="20"/>
        </w:rPr>
        <w:t>Chickering</w:t>
      </w:r>
      <w:proofErr w:type="spellEnd"/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and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</w:t>
      </w:r>
      <w:proofErr w:type="spellStart"/>
      <w:r>
        <w:rPr>
          <w:rFonts w:ascii="ACaslon-Regular" w:hAnsi="ACaslon-Regular" w:cs="ACaslon-Regular"/>
          <w:sz w:val="20"/>
          <w:szCs w:val="20"/>
        </w:rPr>
        <w:t>Gamson’s</w:t>
      </w:r>
      <w:proofErr w:type="spellEnd"/>
      <w:r>
        <w:rPr>
          <w:rFonts w:ascii="ACaslon-Regular" w:hAnsi="ACaslon-Regular" w:cs="ACaslon-Regular"/>
          <w:sz w:val="20"/>
          <w:szCs w:val="20"/>
        </w:rPr>
        <w:t xml:space="preserve"> seven principles, states that, “We simply do not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have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much data confirming beneficial effects of other (not cooperative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or social) kinds of active learning.”</w:t>
      </w:r>
      <w:proofErr w:type="gramEnd"/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Despite this, the empirical support for active learning is extensive.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However, the variety of instructional methods labeled as active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learning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muddles the issue. Given differences in the approaches labeled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active learning, it is not always clear what is being promoted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by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broad claims supporting the adoption of active learning. Perhaps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lastRenderedPageBreak/>
        <w:t>it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is best, as some proponents claim, to think of active learning as an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approach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rather than a method [31] and to recognize that different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methods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are best assessed separately.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This assessment is done in the following sections, which look at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the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empirical support for active, collaborative, cooperative and problem-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based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learning. As previously discussed, the critical elements of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each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approach are singled out rather than examining the effectiveness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of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every possible implementation scheme for each of these distinct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methods</w:t>
      </w:r>
      <w:proofErr w:type="gramEnd"/>
      <w:r>
        <w:rPr>
          <w:rFonts w:ascii="ACaslon-Regular" w:hAnsi="ACaslon-Regular" w:cs="ACaslon-Regular"/>
          <w:sz w:val="20"/>
          <w:szCs w:val="20"/>
        </w:rPr>
        <w:t>. The benefits of this general approach are twofold.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First, it allows the reader to examine questions that are both fundamental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and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pragmatic, such as whether introducing activity into the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lecture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or putting students into groups, is effective. Second, focusing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on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the core element eliminates the need to examine the effectiveness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of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every instructional technique that falls under a given broad category,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which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would be impractical within the scope of a single paper.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Readers looking for literature on a number of specific active learning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methods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are referred to additional references [1, 6, 32].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0"/>
          <w:szCs w:val="20"/>
        </w:rPr>
      </w:pPr>
      <w:r>
        <w:rPr>
          <w:rFonts w:ascii="ACaslon-SemiboldItalic" w:hAnsi="ACaslon-SemiboldItalic" w:cs="ACaslon-SemiboldItalic"/>
          <w:b/>
          <w:bCs/>
          <w:i/>
          <w:iCs/>
          <w:sz w:val="20"/>
          <w:szCs w:val="20"/>
        </w:rPr>
        <w:t>A. Active Learning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We have defined the core elements of active learning to be introducing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activities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into the traditional lecture and promoting student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engagement</w:t>
      </w:r>
      <w:proofErr w:type="gramEnd"/>
      <w:r>
        <w:rPr>
          <w:rFonts w:ascii="ACaslon-Regular" w:hAnsi="ACaslon-Regular" w:cs="ACaslon-Regular"/>
          <w:sz w:val="20"/>
          <w:szCs w:val="20"/>
        </w:rPr>
        <w:t>. Both elements are examined below, with an emphasis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on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empirical support for their effectiveness.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Bold" w:hAnsi="ACaslon-Bold" w:cs="ACaslon-Bold"/>
          <w:b/>
          <w:bCs/>
          <w:sz w:val="20"/>
          <w:szCs w:val="20"/>
        </w:rPr>
        <w:t xml:space="preserve">1) Introducing student activity into the traditional lecture: </w:t>
      </w:r>
      <w:r>
        <w:rPr>
          <w:rFonts w:ascii="ACaslon-Regular" w:hAnsi="ACaslon-Regular" w:cs="ACaslon-Regular"/>
          <w:sz w:val="20"/>
          <w:szCs w:val="20"/>
        </w:rPr>
        <w:t>On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the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simplest level, active learning is introducing student activity into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the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traditional lecture. One example of this is for the lecturer to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pause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periodically and have students clarify their notes with a partner.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This can be done two or three times during an hour-long class.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Because this pause procedure is so simple, it provides a baseline to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study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whether short, informal student activities can improve the effectiveness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of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lectures.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spellStart"/>
      <w:r>
        <w:rPr>
          <w:rFonts w:ascii="ACaslon-Regular" w:hAnsi="ACaslon-Regular" w:cs="ACaslon-Regular"/>
          <w:sz w:val="20"/>
          <w:szCs w:val="20"/>
        </w:rPr>
        <w:t>Ruhl</w:t>
      </w:r>
      <w:proofErr w:type="spellEnd"/>
      <w:r>
        <w:rPr>
          <w:rFonts w:ascii="ACaslon-Regular" w:hAnsi="ACaslon-Regular" w:cs="ACaslon-Regular"/>
          <w:sz w:val="20"/>
          <w:szCs w:val="20"/>
        </w:rPr>
        <w:t xml:space="preserve"> et al. [33] show some significant results of adopting this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pause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procedure. In a study involving 72 students over two courses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in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each of two semesters, the researchers examined the effect of interrupting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45-minute lecture three times with two-minute breaks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during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which students worked in pairs to clarify their notes. In parallel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with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this approach, they taught a separate group using a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straight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lecture and then tested short and long-term retention of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lecture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material. Short-term retention was assessed by a free-recall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exercise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where students wrote down everything they could remember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in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three minutes after each lecture and results were scored by the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number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of correct facts recorded. Short-term recall with the pause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procedure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averaged 108 correct facts compared to 80 correct facts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recalled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in classes with straight lecture. Long-term retention was assessed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with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 65 question multiple-choice exam given one and a half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weeks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after the last of five lectures used in the study. Test scores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were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89.4 with the pause procedure compared to 80.9 without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pause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for one class, and 80.4 with the pause procedure compared to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 xml:space="preserve">72.6 </w:t>
      </w:r>
      <w:proofErr w:type="gramStart"/>
      <w:r>
        <w:rPr>
          <w:rFonts w:ascii="ACaslon-Regular" w:hAnsi="ACaslon-Regular" w:cs="ACaslon-Regular"/>
          <w:sz w:val="20"/>
          <w:szCs w:val="20"/>
        </w:rPr>
        <w:t>with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no pause in the other class. Further support for the effectiveness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of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pauses during the lecture is provided by Di </w:t>
      </w:r>
      <w:proofErr w:type="spellStart"/>
      <w:r>
        <w:rPr>
          <w:rFonts w:ascii="ACaslon-Regular" w:hAnsi="ACaslon-Regular" w:cs="ACaslon-Regular"/>
          <w:sz w:val="20"/>
          <w:szCs w:val="20"/>
        </w:rPr>
        <w:t>Vesta</w:t>
      </w:r>
      <w:proofErr w:type="spellEnd"/>
      <w:r>
        <w:rPr>
          <w:rFonts w:ascii="ACaslon-Regular" w:hAnsi="ACaslon-Regular" w:cs="ACaslon-Regular"/>
          <w:sz w:val="20"/>
          <w:szCs w:val="20"/>
        </w:rPr>
        <w:t xml:space="preserve"> [34].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Many proponents of active learning suggest that the effectiveness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of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this approach has to do with student attention span during lecture.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spellStart"/>
      <w:r>
        <w:rPr>
          <w:rFonts w:ascii="ACaslon-Regular" w:hAnsi="ACaslon-Regular" w:cs="ACaslon-Regular"/>
          <w:sz w:val="20"/>
          <w:szCs w:val="20"/>
        </w:rPr>
        <w:t>Wankat</w:t>
      </w:r>
      <w:proofErr w:type="spellEnd"/>
      <w:r>
        <w:rPr>
          <w:rFonts w:ascii="ACaslon-Regular" w:hAnsi="ACaslon-Regular" w:cs="ACaslon-Regular"/>
          <w:sz w:val="20"/>
          <w:szCs w:val="20"/>
        </w:rPr>
        <w:t xml:space="preserve"> [35] cites numerous studies that suggest that student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Semibold" w:hAnsi="ACaslon-Semibold" w:cs="ACaslon-Semibold"/>
          <w:b/>
          <w:bCs/>
          <w:sz w:val="20"/>
          <w:szCs w:val="20"/>
        </w:rPr>
      </w:pPr>
      <w:r>
        <w:rPr>
          <w:rFonts w:ascii="ACaslon-Semibold" w:hAnsi="ACaslon-Semibold" w:cs="ACaslon-Semibold"/>
          <w:b/>
          <w:bCs/>
          <w:sz w:val="20"/>
          <w:szCs w:val="20"/>
        </w:rPr>
        <w:t xml:space="preserve">July 2004 </w:t>
      </w:r>
      <w:r>
        <w:rPr>
          <w:rFonts w:ascii="ACaslon-Italic" w:hAnsi="ACaslon-Italic" w:cs="ACaslon-Italic"/>
          <w:i/>
          <w:iCs/>
          <w:sz w:val="20"/>
          <w:szCs w:val="20"/>
        </w:rPr>
        <w:t xml:space="preserve">Journal of Engineering Education </w:t>
      </w:r>
      <w:r>
        <w:rPr>
          <w:rFonts w:ascii="ACaslon-Semibold" w:hAnsi="ACaslon-Semibold" w:cs="ACaslon-Semibold"/>
          <w:b/>
          <w:bCs/>
          <w:sz w:val="20"/>
          <w:szCs w:val="20"/>
        </w:rPr>
        <w:t>3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attention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span during lecture is roughly fifteen minutes. After that,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Hartley and Davies [36] found that the number of students paying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attention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begins to drop dramatically with a resulting loss in retention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lastRenderedPageBreak/>
        <w:t>of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lecture material. The same authors found that immediately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after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the lecture students remembered 70 percent of information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presented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in first ten minutes of the lecture and 20 percent of information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presented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in last ten minutes. Breaking up the lecture might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work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because students’ minds start to wander and activities provide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the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opportunity to start fresh again, keeping students engaged.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Bold" w:hAnsi="ACaslon-Bold" w:cs="ACaslon-Bold"/>
          <w:b/>
          <w:bCs/>
          <w:sz w:val="20"/>
          <w:szCs w:val="20"/>
        </w:rPr>
        <w:t xml:space="preserve">2) Promoting Student Engagement: </w:t>
      </w:r>
      <w:r>
        <w:rPr>
          <w:rFonts w:ascii="ACaslon-Regular" w:hAnsi="ACaslon-Regular" w:cs="ACaslon-Regular"/>
          <w:sz w:val="20"/>
          <w:szCs w:val="20"/>
        </w:rPr>
        <w:t>Simply introducing activity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into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the classroom fails to capture an important component of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active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learning. The type of activity, for example, influences how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much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classroom material is retained [34]. In “Understanding by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Design” [37], the authors emphasize that good activities develop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deep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understanding of the important ideas to be learned. To do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this</w:t>
      </w:r>
      <w:proofErr w:type="gramEnd"/>
      <w:r>
        <w:rPr>
          <w:rFonts w:ascii="ACaslon-Regular" w:hAnsi="ACaslon-Regular" w:cs="ACaslon-Regular"/>
          <w:sz w:val="20"/>
          <w:szCs w:val="20"/>
        </w:rPr>
        <w:t>, the activities must be designed around important learning outcomes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and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promote thoughtful engagement on the part of the student.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 xml:space="preserve">The activity used by </w:t>
      </w:r>
      <w:proofErr w:type="spellStart"/>
      <w:r>
        <w:rPr>
          <w:rFonts w:ascii="ACaslon-Regular" w:hAnsi="ACaslon-Regular" w:cs="ACaslon-Regular"/>
          <w:sz w:val="20"/>
          <w:szCs w:val="20"/>
        </w:rPr>
        <w:t>Ruhl</w:t>
      </w:r>
      <w:proofErr w:type="spellEnd"/>
      <w:r>
        <w:rPr>
          <w:rFonts w:ascii="ACaslon-Regular" w:hAnsi="ACaslon-Regular" w:cs="ACaslon-Regular"/>
          <w:sz w:val="20"/>
          <w:szCs w:val="20"/>
        </w:rPr>
        <w:t>, for example, encourages students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to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think about what they are learning. Adopting instructional practices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that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engage students in the learning process is the defining feature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of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active learning.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The importance of student engagement is widely accepted and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there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is considerable evidence to support the effectiveness of student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engagement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on a broad range of learning outcomes. </w:t>
      </w:r>
      <w:proofErr w:type="spellStart"/>
      <w:r>
        <w:rPr>
          <w:rFonts w:ascii="ACaslon-Regular" w:hAnsi="ACaslon-Regular" w:cs="ACaslon-Regular"/>
          <w:sz w:val="20"/>
          <w:szCs w:val="20"/>
        </w:rPr>
        <w:t>Astin</w:t>
      </w:r>
      <w:proofErr w:type="spellEnd"/>
      <w:r>
        <w:rPr>
          <w:rFonts w:ascii="ACaslon-Regular" w:hAnsi="ACaslon-Regular" w:cs="ACaslon-Regular"/>
          <w:sz w:val="20"/>
          <w:szCs w:val="20"/>
        </w:rPr>
        <w:t xml:space="preserve"> [38]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reports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that student involvement is one of the most important predictors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of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success in college. Hake [39] examined pre- and post-test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data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for over 6,000 students in introductory physics courses and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found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significantly improved performance for students in classes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with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substantial use of interactive-engagement methods. Test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scores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measuring conceptual understanding were roughly twice as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high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in classes promoting engagement than in traditional courses.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Statistically, this was an improvement of two standard deviations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above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that of traditional courses. Other results supporting the effectiveness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of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active-engagement methods are reported by </w:t>
      </w:r>
      <w:proofErr w:type="spellStart"/>
      <w:r>
        <w:rPr>
          <w:rFonts w:ascii="ACaslon-Regular" w:hAnsi="ACaslon-Regular" w:cs="ACaslon-Regular"/>
          <w:sz w:val="20"/>
          <w:szCs w:val="20"/>
        </w:rPr>
        <w:t>Redish</w:t>
      </w:r>
      <w:proofErr w:type="spellEnd"/>
      <w:r>
        <w:rPr>
          <w:rFonts w:ascii="ACaslon-Regular" w:hAnsi="ACaslon-Regular" w:cs="ACaslon-Regular"/>
          <w:sz w:val="20"/>
          <w:szCs w:val="20"/>
        </w:rPr>
        <w:t xml:space="preserve"> et al.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 xml:space="preserve">[40] and Laws et al. [41]. </w:t>
      </w:r>
      <w:proofErr w:type="spellStart"/>
      <w:r>
        <w:rPr>
          <w:rFonts w:ascii="ACaslon-Regular" w:hAnsi="ACaslon-Regular" w:cs="ACaslon-Regular"/>
          <w:sz w:val="20"/>
          <w:szCs w:val="20"/>
        </w:rPr>
        <w:t>Redish</w:t>
      </w:r>
      <w:proofErr w:type="spellEnd"/>
      <w:r>
        <w:rPr>
          <w:rFonts w:ascii="ACaslon-Regular" w:hAnsi="ACaslon-Regular" w:cs="ACaslon-Regular"/>
          <w:sz w:val="20"/>
          <w:szCs w:val="20"/>
        </w:rPr>
        <w:t xml:space="preserve"> et al. show that the improved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learning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gains are due to the nature of active engagement and not to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extra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time spent on a given topic. Figure 1, taken from Laws et al</w:t>
      </w:r>
      <w:proofErr w:type="gramStart"/>
      <w:r>
        <w:rPr>
          <w:rFonts w:ascii="ACaslon-Regular" w:hAnsi="ACaslon-Regular" w:cs="ACaslon-Regular"/>
          <w:sz w:val="20"/>
          <w:szCs w:val="20"/>
        </w:rPr>
        <w:t>.,</w:t>
      </w:r>
      <w:proofErr w:type="gramEnd"/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shows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that active engagement methods surpass traditional instruction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for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improving conceptual understanding of basic physics concepts.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The differences are quite significant. Taken together, the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studies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of Hake et al., </w:t>
      </w:r>
      <w:proofErr w:type="spellStart"/>
      <w:r>
        <w:rPr>
          <w:rFonts w:ascii="ACaslon-Regular" w:hAnsi="ACaslon-Regular" w:cs="ACaslon-Regular"/>
          <w:sz w:val="20"/>
          <w:szCs w:val="20"/>
        </w:rPr>
        <w:t>Redish</w:t>
      </w:r>
      <w:proofErr w:type="spellEnd"/>
      <w:r>
        <w:rPr>
          <w:rFonts w:ascii="ACaslon-Regular" w:hAnsi="ACaslon-Regular" w:cs="ACaslon-Regular"/>
          <w:sz w:val="20"/>
          <w:szCs w:val="20"/>
        </w:rPr>
        <w:t xml:space="preserve"> et al. and Laws et al. provide considerable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support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for active engagement methods, particularly for addressing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students</w:t>
      </w:r>
      <w:proofErr w:type="gramEnd"/>
      <w:r>
        <w:rPr>
          <w:rFonts w:ascii="ACaslon-Regular" w:hAnsi="ACaslon-Regular" w:cs="ACaslon-Regular"/>
          <w:sz w:val="20"/>
          <w:szCs w:val="20"/>
        </w:rPr>
        <w:t>’ fundamental misconceptions. The importance of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addressing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student misconceptions has recently been recognized as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an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essential element of effective teaching [42].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In summary, considerable support exists for the core elements of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active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learning. Introducing activity into lectures can significantly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improve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recall of information while extensive evidence supports the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benefits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of student engagement.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0"/>
          <w:szCs w:val="20"/>
        </w:rPr>
      </w:pPr>
      <w:r>
        <w:rPr>
          <w:rFonts w:ascii="ACaslon-SemiboldItalic" w:hAnsi="ACaslon-SemiboldItalic" w:cs="ACaslon-SemiboldItalic"/>
          <w:b/>
          <w:bCs/>
          <w:i/>
          <w:iCs/>
          <w:sz w:val="20"/>
          <w:szCs w:val="20"/>
        </w:rPr>
        <w:t>B. Collaborative Learning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The central element of collaborative learning is collaborative vs.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individual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work and the analysis therefore focuses on how collaboration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influences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learning outcomes. The results of existing meta-studies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on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this question are consistent. In a review of 90 years of research,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Johnson, Johnson and Smith found that cooperation improved learning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outcomes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relative to individual work across the board [12]. Similar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results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were found in an updated study by the same authors [13]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that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looked at 168 studies between 1924 and 1997. </w:t>
      </w:r>
      <w:proofErr w:type="gramStart"/>
      <w:r>
        <w:rPr>
          <w:rFonts w:ascii="ACaslon-Regular" w:hAnsi="ACaslon-Regular" w:cs="ACaslon-Regular"/>
          <w:sz w:val="20"/>
          <w:szCs w:val="20"/>
        </w:rPr>
        <w:t>Springer et al.</w:t>
      </w:r>
      <w:proofErr w:type="gramEnd"/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 xml:space="preserve">[43] </w:t>
      </w:r>
      <w:proofErr w:type="gramStart"/>
      <w:r>
        <w:rPr>
          <w:rFonts w:ascii="ACaslon-Regular" w:hAnsi="ACaslon-Regular" w:cs="ACaslon-Regular"/>
          <w:sz w:val="20"/>
          <w:szCs w:val="20"/>
        </w:rPr>
        <w:t>found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similar results looking at 37 studies of students in science,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lastRenderedPageBreak/>
        <w:t>mathematics</w:t>
      </w:r>
      <w:proofErr w:type="gramEnd"/>
      <w:r>
        <w:rPr>
          <w:rFonts w:ascii="ACaslon-Regular" w:hAnsi="ACaslon-Regular" w:cs="ACaslon-Regular"/>
          <w:sz w:val="20"/>
          <w:szCs w:val="20"/>
        </w:rPr>
        <w:t>, engineering and technology. Reported results for each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of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these studies are shown in Table 1, using effect sizes to show the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impact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of collaboration on a range of learning outcomes.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 xml:space="preserve">What do these results mean in real terms instead of effect </w:t>
      </w:r>
      <w:proofErr w:type="gramStart"/>
      <w:r>
        <w:rPr>
          <w:rFonts w:ascii="ACaslon-Regular" w:hAnsi="ACaslon-Regular" w:cs="ACaslon-Regular"/>
          <w:sz w:val="20"/>
          <w:szCs w:val="20"/>
        </w:rPr>
        <w:t>sizes,</w:t>
      </w:r>
      <w:proofErr w:type="gramEnd"/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which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are sometimes difficult to interpret? With respect to academic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achievement</w:t>
      </w:r>
      <w:proofErr w:type="gramEnd"/>
      <w:r>
        <w:rPr>
          <w:rFonts w:ascii="ACaslon-Regular" w:hAnsi="ACaslon-Regular" w:cs="ACaslon-Regular"/>
          <w:sz w:val="20"/>
          <w:szCs w:val="20"/>
        </w:rPr>
        <w:t>, the lowest of the three studies cited would move a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Semibold" w:hAnsi="ACaslon-Semibold" w:cs="ACaslon-Semibold"/>
          <w:b/>
          <w:bCs/>
          <w:sz w:val="20"/>
          <w:szCs w:val="20"/>
        </w:rPr>
      </w:pPr>
      <w:r>
        <w:rPr>
          <w:rFonts w:ascii="ACaslon-Semibold" w:hAnsi="ACaslon-Semibold" w:cs="ACaslon-Semibold"/>
          <w:b/>
          <w:bCs/>
          <w:sz w:val="20"/>
          <w:szCs w:val="20"/>
        </w:rPr>
        <w:t xml:space="preserve">4 </w:t>
      </w:r>
      <w:r>
        <w:rPr>
          <w:rFonts w:ascii="ACaslon-Italic" w:hAnsi="ACaslon-Italic" w:cs="ACaslon-Italic"/>
          <w:i/>
          <w:iCs/>
          <w:sz w:val="20"/>
          <w:szCs w:val="20"/>
        </w:rPr>
        <w:t xml:space="preserve">Journal of Engineering Education </w:t>
      </w:r>
      <w:r>
        <w:rPr>
          <w:rFonts w:ascii="ACaslon-Semibold" w:hAnsi="ACaslon-Semibold" w:cs="ACaslon-Semibold"/>
          <w:b/>
          <w:bCs/>
          <w:sz w:val="20"/>
          <w:szCs w:val="20"/>
        </w:rPr>
        <w:t>July 2004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0"/>
          <w:szCs w:val="20"/>
        </w:rPr>
      </w:pPr>
      <w:proofErr w:type="gramStart"/>
      <w:r>
        <w:rPr>
          <w:rFonts w:ascii="ACaslon-SemiboldItalic" w:hAnsi="ACaslon-SemiboldItalic" w:cs="ACaslon-SemiboldItalic"/>
          <w:b/>
          <w:bCs/>
          <w:i/>
          <w:iCs/>
          <w:sz w:val="20"/>
          <w:szCs w:val="20"/>
        </w:rPr>
        <w:t>Figure 1.</w:t>
      </w:r>
      <w:proofErr w:type="gramEnd"/>
      <w:r>
        <w:rPr>
          <w:rFonts w:ascii="ACaslon-SemiboldItalic" w:hAnsi="ACaslon-SemiboldItalic" w:cs="ACaslon-SemiboldItalic"/>
          <w:b/>
          <w:bCs/>
          <w:i/>
          <w:iCs/>
          <w:sz w:val="20"/>
          <w:szCs w:val="20"/>
        </w:rPr>
        <w:t xml:space="preserve"> Active-engagement vs. traditional instruction for improving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0"/>
          <w:szCs w:val="20"/>
        </w:rPr>
      </w:pPr>
      <w:proofErr w:type="gramStart"/>
      <w:r>
        <w:rPr>
          <w:rFonts w:ascii="ACaslon-SemiboldItalic" w:hAnsi="ACaslon-SemiboldItalic" w:cs="ACaslon-SemiboldItalic"/>
          <w:b/>
          <w:bCs/>
          <w:i/>
          <w:iCs/>
          <w:sz w:val="20"/>
          <w:szCs w:val="20"/>
        </w:rPr>
        <w:t>students</w:t>
      </w:r>
      <w:proofErr w:type="gramEnd"/>
      <w:r>
        <w:rPr>
          <w:rFonts w:ascii="ACaslon-SemiboldItalic" w:hAnsi="ACaslon-SemiboldItalic" w:cs="ACaslon-SemiboldItalic"/>
          <w:b/>
          <w:bCs/>
          <w:i/>
          <w:iCs/>
          <w:sz w:val="20"/>
          <w:szCs w:val="20"/>
        </w:rPr>
        <w:t>’ conceptual understanding of basic physics concepts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0"/>
          <w:szCs w:val="20"/>
        </w:rPr>
      </w:pPr>
      <w:r>
        <w:rPr>
          <w:rFonts w:ascii="ACaslon-SemiboldItalic" w:hAnsi="ACaslon-SemiboldItalic" w:cs="ACaslon-SemiboldItalic"/>
          <w:b/>
          <w:bCs/>
          <w:i/>
          <w:iCs/>
          <w:sz w:val="20"/>
          <w:szCs w:val="20"/>
        </w:rPr>
        <w:t>(</w:t>
      </w:r>
      <w:proofErr w:type="gramStart"/>
      <w:r>
        <w:rPr>
          <w:rFonts w:ascii="ACaslon-SemiboldItalic" w:hAnsi="ACaslon-SemiboldItalic" w:cs="ACaslon-SemiboldItalic"/>
          <w:b/>
          <w:bCs/>
          <w:i/>
          <w:iCs/>
          <w:sz w:val="20"/>
          <w:szCs w:val="20"/>
        </w:rPr>
        <w:t>taken</w:t>
      </w:r>
      <w:proofErr w:type="gramEnd"/>
      <w:r>
        <w:rPr>
          <w:rFonts w:ascii="ACaslon-SemiboldItalic" w:hAnsi="ACaslon-SemiboldItalic" w:cs="ACaslon-SemiboldItalic"/>
          <w:b/>
          <w:bCs/>
          <w:i/>
          <w:iCs/>
          <w:sz w:val="20"/>
          <w:szCs w:val="20"/>
        </w:rPr>
        <w:t xml:space="preserve"> from Laws et al., 1999)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0"/>
          <w:szCs w:val="20"/>
        </w:rPr>
      </w:pPr>
      <w:proofErr w:type="gramStart"/>
      <w:r>
        <w:rPr>
          <w:rFonts w:ascii="ACaslon-SemiboldItalic" w:hAnsi="ACaslon-SemiboldItalic" w:cs="ACaslon-SemiboldItalic"/>
          <w:b/>
          <w:bCs/>
          <w:i/>
          <w:iCs/>
          <w:sz w:val="20"/>
          <w:szCs w:val="20"/>
        </w:rPr>
        <w:t>Table 1.</w:t>
      </w:r>
      <w:proofErr w:type="gramEnd"/>
      <w:r>
        <w:rPr>
          <w:rFonts w:ascii="ACaslon-SemiboldItalic" w:hAnsi="ACaslon-SemiboldItalic" w:cs="ACaslon-SemiboldItalic"/>
          <w:b/>
          <w:bCs/>
          <w:i/>
          <w:iCs/>
          <w:sz w:val="20"/>
          <w:szCs w:val="20"/>
        </w:rPr>
        <w:t xml:space="preserve"> Collaborative vs. individualistic learning: Reported effect size of the improvement in different learning outcomes.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student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from the 50</w:t>
      </w:r>
      <w:r>
        <w:rPr>
          <w:rFonts w:ascii="ACaslon-Regular" w:hAnsi="ACaslon-Regular" w:cs="ACaslon-Regular"/>
          <w:sz w:val="13"/>
          <w:szCs w:val="13"/>
        </w:rPr>
        <w:t xml:space="preserve">th </w:t>
      </w:r>
      <w:r>
        <w:rPr>
          <w:rFonts w:ascii="ACaslon-Regular" w:hAnsi="ACaslon-Regular" w:cs="ACaslon-Regular"/>
          <w:sz w:val="20"/>
          <w:szCs w:val="20"/>
        </w:rPr>
        <w:t>to the 70</w:t>
      </w:r>
      <w:r>
        <w:rPr>
          <w:rFonts w:ascii="ACaslon-Regular" w:hAnsi="ACaslon-Regular" w:cs="ACaslon-Regular"/>
          <w:sz w:val="13"/>
          <w:szCs w:val="13"/>
        </w:rPr>
        <w:t xml:space="preserve">th </w:t>
      </w:r>
      <w:r>
        <w:rPr>
          <w:rFonts w:ascii="ACaslon-Regular" w:hAnsi="ACaslon-Regular" w:cs="ACaslon-Regular"/>
          <w:sz w:val="20"/>
          <w:szCs w:val="20"/>
        </w:rPr>
        <w:t>percentile on an exam. In absolute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terms</w:t>
      </w:r>
      <w:proofErr w:type="gramEnd"/>
      <w:r>
        <w:rPr>
          <w:rFonts w:ascii="ACaslon-Regular" w:hAnsi="ACaslon-Regular" w:cs="ACaslon-Regular"/>
          <w:sz w:val="20"/>
          <w:szCs w:val="20"/>
        </w:rPr>
        <w:t>, this change is consistent with raising a student’s grade from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75 to 81, given classical assumptions about grade distributions.*</w:t>
      </w:r>
      <w:proofErr w:type="gramEnd"/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With respect to retention, the results suggest that collaboration reduces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attrition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in technical programs by 22 percent, a significant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finding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when technical programs are struggling to attract and retain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students</w:t>
      </w:r>
      <w:proofErr w:type="gramEnd"/>
      <w:r>
        <w:rPr>
          <w:rFonts w:ascii="ACaslon-Regular" w:hAnsi="ACaslon-Regular" w:cs="ACaslon-Regular"/>
          <w:sz w:val="20"/>
          <w:szCs w:val="20"/>
        </w:rPr>
        <w:t>. Furthermore, some evidence suggests that collaboration is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particularly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effective for improving retention of traditionally underrepresented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groups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[44, 45].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A related question of practical interest is whether the benefits of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group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work improve with frequency. Springer et al. looked specifically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at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the effect of incorporating small, medium and large amounts of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group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work on achievement and found the positive effect sizes associated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with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low, medium and high amount of time in groups to be 0.52,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 xml:space="preserve">0.73 </w:t>
      </w:r>
      <w:proofErr w:type="gramStart"/>
      <w:r>
        <w:rPr>
          <w:rFonts w:ascii="ACaslon-Regular" w:hAnsi="ACaslon-Regular" w:cs="ACaslon-Regular"/>
          <w:sz w:val="20"/>
          <w:szCs w:val="20"/>
        </w:rPr>
        <w:t>and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0.53, respectively. That is, the highest benefit was found for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medium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time in groups. In contrast, more time spent in groups did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produce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the highest effect on promoting positive student attitudes,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with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low, medium and high amount of time in groups having effect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sizes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of 0.37, 0.26, and 0.77, respectively. Springer et al. note that the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attitudinal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results were based on a relatively small number of studies.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In summary, a number of meta-analyses support the premise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that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collaboration “works” for promoting a broad range of student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learning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outcomes. In particular, collaboration enhances academic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achievement</w:t>
      </w:r>
      <w:proofErr w:type="gramEnd"/>
      <w:r>
        <w:rPr>
          <w:rFonts w:ascii="ACaslon-Regular" w:hAnsi="ACaslon-Regular" w:cs="ACaslon-Regular"/>
          <w:sz w:val="20"/>
          <w:szCs w:val="20"/>
        </w:rPr>
        <w:t>, student attitudes, and student retention. The magnitude,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consistency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and relevance of these results strongly suggest that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engineering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faculty promote student collaboration in their courses.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0"/>
          <w:szCs w:val="20"/>
        </w:rPr>
      </w:pPr>
      <w:r>
        <w:rPr>
          <w:rFonts w:ascii="ACaslon-SemiboldItalic" w:hAnsi="ACaslon-SemiboldItalic" w:cs="ACaslon-SemiboldItalic"/>
          <w:b/>
          <w:bCs/>
          <w:i/>
          <w:iCs/>
          <w:sz w:val="20"/>
          <w:szCs w:val="20"/>
        </w:rPr>
        <w:t>C. Cooperative Learning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At its core, cooperative learning is based on the premise that cooperation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is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more effective than competition among students for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producing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positive learning outcomes. This is examined in Table 2.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The reported results are consistently positive. Indeed, looking at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high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quality studies with good internal validity, the already large effect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size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of 0.67 shown in Table 2 for academic achievement increases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to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0.88. In real terms, this would increase a student’s exam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score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from 75 to 85 in the “classic” example cited previously, though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of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course this specific result is dependent on the assumed grade distribution.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As seen in Table 2, cooperation also promotes interpersonal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relationships</w:t>
      </w:r>
      <w:proofErr w:type="gramEnd"/>
      <w:r>
        <w:rPr>
          <w:rFonts w:ascii="ACaslon-Regular" w:hAnsi="ACaslon-Regular" w:cs="ACaslon-Regular"/>
          <w:sz w:val="20"/>
          <w:szCs w:val="20"/>
        </w:rPr>
        <w:t>, improves social support and fosters self-esteem.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Another issue of interest to engineering faculty is that cooperative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learning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provides a natural environment in which to promote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effective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teamwork and interpersonal skills. For engineering faculty,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the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need to develop these skills in their students is reflected by the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ABET engineering criteria. Employers frequently identify team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skills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as a critical gap in the preparation of engineering students.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lastRenderedPageBreak/>
        <w:t>Since practice is a precondition of learning any skill, it is difficult to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argue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that individual work in traditional classes does anything to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develop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team skills.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Whether cooperative learning effectively develops interpersonal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skills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is another question. Part of the difficulty in answering that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question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stems from how one defines and measures team skills.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Still, there is reason to think that cooperative learning is effective in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this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area. Johnson et al. [12, 13] recommend explicitly training students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in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the skills needed to be effective team members when using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cooperative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learning groups. It is reasonable to assume that the opportunity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to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practice interpersonal skills coupled with explicit instructions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in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these skills is more effective than traditional instruction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that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emphasizes individual learning and generally has no explicit instruction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in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teamwork. There is also empirical evidence to support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this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conclusion. Johnson and Johnson report that social skills tend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to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increase more within cooperative rather than competitive or individual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situations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[46]. </w:t>
      </w:r>
      <w:proofErr w:type="spellStart"/>
      <w:r>
        <w:rPr>
          <w:rFonts w:ascii="ACaslon-Regular" w:hAnsi="ACaslon-Regular" w:cs="ACaslon-Regular"/>
          <w:sz w:val="20"/>
          <w:szCs w:val="20"/>
        </w:rPr>
        <w:t>Terenzini</w:t>
      </w:r>
      <w:proofErr w:type="spellEnd"/>
      <w:r>
        <w:rPr>
          <w:rFonts w:ascii="ACaslon-Regular" w:hAnsi="ACaslon-Regular" w:cs="ACaslon-Regular"/>
          <w:sz w:val="20"/>
          <w:szCs w:val="20"/>
        </w:rPr>
        <w:t xml:space="preserve"> et al. [47] show that students report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increased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team skills as a result of cooperative learning. In addition,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Panitz [48] cites a number of benefits of cooperative learning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for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developing the interpersonal skills required for effective teamwork.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In summary, there is broad empirical support for the central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premise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of cooperative learning, that cooperation is more effective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than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competition for promoting a range of positive learning outcomes.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These results include enhanced academic achievement and a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number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of attitudinal outcomes. In addition, cooperative learning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provides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 natural environment in which to enhance interpersonal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skills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and there are rational arguments and evidence to show the effectiveness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of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cooperation in this regard.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0"/>
          <w:szCs w:val="20"/>
        </w:rPr>
      </w:pPr>
      <w:r>
        <w:rPr>
          <w:rFonts w:ascii="ACaslon-SemiboldItalic" w:hAnsi="ACaslon-SemiboldItalic" w:cs="ACaslon-SemiboldItalic"/>
          <w:b/>
          <w:bCs/>
          <w:i/>
          <w:iCs/>
          <w:sz w:val="20"/>
          <w:szCs w:val="20"/>
        </w:rPr>
        <w:t>D. Problem-Based Learning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As mentioned in Section II of this paper, the first step of determining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whether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an educational approach works is clarifying exactly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what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the approach is. Unfortunately, while there is agreement on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the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general definition of PBL, implementation varies widely.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Woods et al. [16], for example, discuss several variations of PBL.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6"/>
          <w:szCs w:val="16"/>
        </w:rPr>
      </w:pPr>
      <w:r>
        <w:rPr>
          <w:rFonts w:ascii="ACaslon-Regular" w:hAnsi="ACaslon-Regular" w:cs="ACaslon-Regular"/>
          <w:sz w:val="16"/>
          <w:szCs w:val="16"/>
        </w:rPr>
        <w:t>“Once a problem has been posed, different instructional methods may be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6"/>
          <w:szCs w:val="16"/>
        </w:rPr>
      </w:pPr>
      <w:proofErr w:type="gramStart"/>
      <w:r>
        <w:rPr>
          <w:rFonts w:ascii="ACaslon-Regular" w:hAnsi="ACaslon-Regular" w:cs="ACaslon-Regular"/>
          <w:sz w:val="16"/>
          <w:szCs w:val="16"/>
        </w:rPr>
        <w:t>used</w:t>
      </w:r>
      <w:proofErr w:type="gramEnd"/>
      <w:r>
        <w:rPr>
          <w:rFonts w:ascii="ACaslon-Regular" w:hAnsi="ACaslon-Regular" w:cs="ACaslon-Regular"/>
          <w:sz w:val="16"/>
          <w:szCs w:val="16"/>
        </w:rPr>
        <w:t xml:space="preserve"> to facilitate the subsequent learning process: lecturing, </w:t>
      </w:r>
      <w:proofErr w:type="spellStart"/>
      <w:r>
        <w:rPr>
          <w:rFonts w:ascii="ACaslon-Regular" w:hAnsi="ACaslon-Regular" w:cs="ACaslon-Regular"/>
          <w:sz w:val="16"/>
          <w:szCs w:val="16"/>
        </w:rPr>
        <w:t>instructorfacilitated</w:t>
      </w:r>
      <w:proofErr w:type="spellEnd"/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6"/>
          <w:szCs w:val="16"/>
        </w:rPr>
      </w:pPr>
      <w:proofErr w:type="gramStart"/>
      <w:r>
        <w:rPr>
          <w:rFonts w:ascii="ACaslon-Regular" w:hAnsi="ACaslon-Regular" w:cs="ACaslon-Regular"/>
          <w:sz w:val="16"/>
          <w:szCs w:val="16"/>
        </w:rPr>
        <w:t>discussion</w:t>
      </w:r>
      <w:proofErr w:type="gramEnd"/>
      <w:r>
        <w:rPr>
          <w:rFonts w:ascii="ACaslon-Regular" w:hAnsi="ACaslon-Regular" w:cs="ACaslon-Regular"/>
          <w:sz w:val="16"/>
          <w:szCs w:val="16"/>
        </w:rPr>
        <w:t>, guided decision making, or cooperative learning. As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6"/>
          <w:szCs w:val="16"/>
        </w:rPr>
      </w:pPr>
      <w:proofErr w:type="gramStart"/>
      <w:r>
        <w:rPr>
          <w:rFonts w:ascii="ACaslon-Regular" w:hAnsi="ACaslon-Regular" w:cs="ACaslon-Regular"/>
          <w:sz w:val="16"/>
          <w:szCs w:val="16"/>
        </w:rPr>
        <w:t>part</w:t>
      </w:r>
      <w:proofErr w:type="gramEnd"/>
      <w:r>
        <w:rPr>
          <w:rFonts w:ascii="ACaslon-Regular" w:hAnsi="ACaslon-Regular" w:cs="ACaslon-Regular"/>
          <w:sz w:val="16"/>
          <w:szCs w:val="16"/>
        </w:rPr>
        <w:t xml:space="preserve"> of the problem-solving process, student groups can be assigned to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Semibold" w:hAnsi="ACaslon-Semibold" w:cs="ACaslon-Semibold"/>
          <w:b/>
          <w:bCs/>
          <w:sz w:val="20"/>
          <w:szCs w:val="20"/>
        </w:rPr>
      </w:pPr>
      <w:r>
        <w:rPr>
          <w:rFonts w:ascii="ACaslon-Semibold" w:hAnsi="ACaslon-Semibold" w:cs="ACaslon-Semibold"/>
          <w:b/>
          <w:bCs/>
          <w:sz w:val="20"/>
          <w:szCs w:val="20"/>
        </w:rPr>
        <w:t xml:space="preserve">July 2004 </w:t>
      </w:r>
      <w:r>
        <w:rPr>
          <w:rFonts w:ascii="ACaslon-Italic" w:hAnsi="ACaslon-Italic" w:cs="ACaslon-Italic"/>
          <w:i/>
          <w:iCs/>
          <w:sz w:val="20"/>
          <w:szCs w:val="20"/>
        </w:rPr>
        <w:t xml:space="preserve">Journal of Engineering Education </w:t>
      </w:r>
      <w:r>
        <w:rPr>
          <w:rFonts w:ascii="ACaslon-Semibold" w:hAnsi="ACaslon-Semibold" w:cs="ACaslon-Semibold"/>
          <w:b/>
          <w:bCs/>
          <w:sz w:val="20"/>
          <w:szCs w:val="20"/>
        </w:rPr>
        <w:t>5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6"/>
          <w:szCs w:val="16"/>
        </w:rPr>
      </w:pPr>
      <w:r>
        <w:rPr>
          <w:rFonts w:ascii="ACaslon-Regular" w:hAnsi="ACaslon-Regular" w:cs="ACaslon-Regular"/>
          <w:sz w:val="16"/>
          <w:szCs w:val="16"/>
        </w:rPr>
        <w:t>*Calculated using an effect size of 0.5, a mean of 75 and a normalized grade distribution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6"/>
          <w:szCs w:val="16"/>
        </w:rPr>
      </w:pPr>
      <w:proofErr w:type="gramStart"/>
      <w:r>
        <w:rPr>
          <w:rFonts w:ascii="ACaslon-Regular" w:hAnsi="ACaslon-Regular" w:cs="ACaslon-Regular"/>
          <w:sz w:val="16"/>
          <w:szCs w:val="16"/>
        </w:rPr>
        <w:t>where</w:t>
      </w:r>
      <w:proofErr w:type="gramEnd"/>
      <w:r>
        <w:rPr>
          <w:rFonts w:ascii="ACaslon-Regular" w:hAnsi="ACaslon-Regular" w:cs="ACaslon-Regular"/>
          <w:sz w:val="16"/>
          <w:szCs w:val="16"/>
        </w:rPr>
        <w:t xml:space="preserve"> the top 10 percent of students receive a 90 or higher (an A) and the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6"/>
          <w:szCs w:val="16"/>
        </w:rPr>
      </w:pPr>
      <w:proofErr w:type="gramStart"/>
      <w:r>
        <w:rPr>
          <w:rFonts w:ascii="ACaslon-Regular" w:hAnsi="ACaslon-Regular" w:cs="ACaslon-Regular"/>
          <w:sz w:val="16"/>
          <w:szCs w:val="16"/>
        </w:rPr>
        <w:t>bottom</w:t>
      </w:r>
      <w:proofErr w:type="gramEnd"/>
      <w:r>
        <w:rPr>
          <w:rFonts w:ascii="ACaslon-Regular" w:hAnsi="ACaslon-Regular" w:cs="ACaslon-Regular"/>
          <w:sz w:val="16"/>
          <w:szCs w:val="16"/>
        </w:rPr>
        <w:t xml:space="preserve"> 10 percent receive a 60 or lower (an F).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0"/>
          <w:szCs w:val="20"/>
        </w:rPr>
      </w:pPr>
      <w:proofErr w:type="gramStart"/>
      <w:r>
        <w:rPr>
          <w:rFonts w:ascii="ACaslon-SemiboldItalic" w:hAnsi="ACaslon-SemiboldItalic" w:cs="ACaslon-SemiboldItalic"/>
          <w:b/>
          <w:bCs/>
          <w:i/>
          <w:iCs/>
          <w:sz w:val="20"/>
          <w:szCs w:val="20"/>
        </w:rPr>
        <w:t>Table 2.</w:t>
      </w:r>
      <w:proofErr w:type="gramEnd"/>
      <w:r>
        <w:rPr>
          <w:rFonts w:ascii="ACaslon-SemiboldItalic" w:hAnsi="ACaslon-SemiboldItalic" w:cs="ACaslon-SemiboldItalic"/>
          <w:b/>
          <w:bCs/>
          <w:i/>
          <w:iCs/>
          <w:sz w:val="20"/>
          <w:szCs w:val="20"/>
        </w:rPr>
        <w:t xml:space="preserve"> Collaborative vs. competitive learning: Reported effect size of the improvement in different learning outcomes.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6"/>
          <w:szCs w:val="16"/>
        </w:rPr>
      </w:pPr>
      <w:proofErr w:type="gramStart"/>
      <w:r>
        <w:rPr>
          <w:rFonts w:ascii="ACaslon-Regular" w:hAnsi="ACaslon-Regular" w:cs="ACaslon-Regular"/>
          <w:sz w:val="16"/>
          <w:szCs w:val="16"/>
        </w:rPr>
        <w:t>complete</w:t>
      </w:r>
      <w:proofErr w:type="gramEnd"/>
      <w:r>
        <w:rPr>
          <w:rFonts w:ascii="ACaslon-Regular" w:hAnsi="ACaslon-Regular" w:cs="ACaslon-Regular"/>
          <w:sz w:val="16"/>
          <w:szCs w:val="16"/>
        </w:rPr>
        <w:t xml:space="preserve"> any of the learning tasks listed above, either in or out of class. In the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6"/>
          <w:szCs w:val="16"/>
        </w:rPr>
      </w:pPr>
      <w:proofErr w:type="gramStart"/>
      <w:r>
        <w:rPr>
          <w:rFonts w:ascii="ACaslon-Regular" w:hAnsi="ACaslon-Regular" w:cs="ACaslon-Regular"/>
          <w:sz w:val="16"/>
          <w:szCs w:val="16"/>
        </w:rPr>
        <w:t>latter</w:t>
      </w:r>
      <w:proofErr w:type="gramEnd"/>
      <w:r>
        <w:rPr>
          <w:rFonts w:ascii="ACaslon-Regular" w:hAnsi="ACaslon-Regular" w:cs="ACaslon-Regular"/>
          <w:sz w:val="16"/>
          <w:szCs w:val="16"/>
        </w:rPr>
        <w:t xml:space="preserve"> case, three approaches may be adopted to help the groups stay on track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6"/>
          <w:szCs w:val="16"/>
        </w:rPr>
      </w:pPr>
      <w:proofErr w:type="gramStart"/>
      <w:r>
        <w:rPr>
          <w:rFonts w:ascii="ACaslon-Regular" w:hAnsi="ACaslon-Regular" w:cs="ACaslon-Regular"/>
          <w:sz w:val="16"/>
          <w:szCs w:val="16"/>
        </w:rPr>
        <w:t>and</w:t>
      </w:r>
      <w:proofErr w:type="gramEnd"/>
      <w:r>
        <w:rPr>
          <w:rFonts w:ascii="ACaslon-Regular" w:hAnsi="ACaslon-Regular" w:cs="ACaslon-Regular"/>
          <w:sz w:val="16"/>
          <w:szCs w:val="16"/>
        </w:rPr>
        <w:t xml:space="preserve"> to monitor their progress: (1) give the groups written feedback after each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6"/>
          <w:szCs w:val="16"/>
        </w:rPr>
      </w:pPr>
      <w:proofErr w:type="gramStart"/>
      <w:r>
        <w:rPr>
          <w:rFonts w:ascii="ACaslon-Regular" w:hAnsi="ACaslon-Regular" w:cs="ACaslon-Regular"/>
          <w:sz w:val="16"/>
          <w:szCs w:val="16"/>
        </w:rPr>
        <w:t>task</w:t>
      </w:r>
      <w:proofErr w:type="gramEnd"/>
      <w:r>
        <w:rPr>
          <w:rFonts w:ascii="ACaslon-Regular" w:hAnsi="ACaslon-Regular" w:cs="ACaslon-Regular"/>
          <w:sz w:val="16"/>
          <w:szCs w:val="16"/>
        </w:rPr>
        <w:t>; (2) assign a tutor or teaching assistant to each group, or (3) create fully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6"/>
          <w:szCs w:val="16"/>
        </w:rPr>
      </w:pPr>
      <w:proofErr w:type="gramStart"/>
      <w:r>
        <w:rPr>
          <w:rFonts w:ascii="ACaslon-Regular" w:hAnsi="ACaslon-Regular" w:cs="ACaslon-Regular"/>
          <w:sz w:val="16"/>
          <w:szCs w:val="16"/>
        </w:rPr>
        <w:t>autonomous</w:t>
      </w:r>
      <w:proofErr w:type="gramEnd"/>
      <w:r>
        <w:rPr>
          <w:rFonts w:ascii="ACaslon-Regular" w:hAnsi="ACaslon-Regular" w:cs="ACaslon-Regular"/>
          <w:sz w:val="16"/>
          <w:szCs w:val="16"/>
        </w:rPr>
        <w:t>, self-assessed “</w:t>
      </w:r>
      <w:proofErr w:type="spellStart"/>
      <w:r>
        <w:rPr>
          <w:rFonts w:ascii="ACaslon-Regular" w:hAnsi="ACaslon-Regular" w:cs="ACaslon-Regular"/>
          <w:sz w:val="16"/>
          <w:szCs w:val="16"/>
        </w:rPr>
        <w:t>tutorless</w:t>
      </w:r>
      <w:proofErr w:type="spellEnd"/>
      <w:r>
        <w:rPr>
          <w:rFonts w:ascii="ACaslon-Regular" w:hAnsi="ACaslon-Regular" w:cs="ACaslon-Regular"/>
          <w:sz w:val="16"/>
          <w:szCs w:val="16"/>
        </w:rPr>
        <w:t>” groups.”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The large variation in PBL practices makes the analysis of its effectiveness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more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complex. Many studies comparing PBL to traditional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programs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are simply not talking about the same thing. For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meta-studies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of PBL to show any significant effect compared to traditional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programs</w:t>
      </w:r>
      <w:proofErr w:type="gramEnd"/>
      <w:r>
        <w:rPr>
          <w:rFonts w:ascii="ACaslon-Regular" w:hAnsi="ACaslon-Regular" w:cs="ACaslon-Regular"/>
          <w:sz w:val="20"/>
          <w:szCs w:val="20"/>
        </w:rPr>
        <w:t>, the signal from the common elements of PBL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would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have to be greater than the noise produced by differences in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the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implementation of both PBL and the traditional curricula.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Given the huge variation in PBL practices, not to mention differences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in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traditional programs, readers should not be surprised if no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lastRenderedPageBreak/>
        <w:t>consistent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results emerge from meta-studies that group together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different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PBL methods.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Despite this, there is at least one generally accepted finding that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emerges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from the literature, which is that PBL produces positive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student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attitudes. Vernon and Blake [19] looking at 35 studies from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1970 to 1992 for medical programs found that PBL produced a significant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effective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size (0.55) for improved student attitudes and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opinions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about their programs. Albanese and Mitchell [20] similarly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found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that students and faculty generally prefer the PBL approach.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Norman and Schmidt [18] argue “PBL does provide a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more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challenging, motivating and enjoyable approach to education.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 xml:space="preserve">That may be a sufficient raison </w:t>
      </w:r>
      <w:proofErr w:type="spellStart"/>
      <w:r>
        <w:rPr>
          <w:rFonts w:ascii="ACaslon-Regular" w:hAnsi="ACaslon-Regular" w:cs="ACaslon-Regular"/>
          <w:sz w:val="20"/>
          <w:szCs w:val="20"/>
        </w:rPr>
        <w:t>d’etre</w:t>
      </w:r>
      <w:proofErr w:type="spellEnd"/>
      <w:r>
        <w:rPr>
          <w:rFonts w:ascii="ACaslon-Regular" w:hAnsi="ACaslon-Regular" w:cs="ACaslon-Regular"/>
          <w:sz w:val="20"/>
          <w:szCs w:val="20"/>
        </w:rPr>
        <w:t>, providing the cost of the implementation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is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not too great.” Note that these and most of the results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reported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in this section come from studies of medical students,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for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whom PBL has been widely used. While PBL has been used in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undergraduate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engineering programs [49, 50] there is very little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data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available for its effectiveness with this population of students.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Beyond producing positive student attitudes, the effects of PBL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are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less generally accepted, though other supporting data do exist.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Vernon and Blake [19], for example, present evidence that there is a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statistically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significant improvement of PBL on students’ clinical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performance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with an effect size of 0.28. However, </w:t>
      </w:r>
      <w:proofErr w:type="spellStart"/>
      <w:r>
        <w:rPr>
          <w:rFonts w:ascii="ACaslon-Regular" w:hAnsi="ACaslon-Regular" w:cs="ACaslon-Regular"/>
          <w:sz w:val="20"/>
          <w:szCs w:val="20"/>
        </w:rPr>
        <w:t>Colliver</w:t>
      </w:r>
      <w:proofErr w:type="spellEnd"/>
      <w:r>
        <w:rPr>
          <w:rFonts w:ascii="ACaslon-Regular" w:hAnsi="ACaslon-Regular" w:cs="ACaslon-Regular"/>
          <w:sz w:val="20"/>
          <w:szCs w:val="20"/>
        </w:rPr>
        <w:t xml:space="preserve"> [22]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points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out that this is influenced strongly by one outlying study with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positive effect size of 2.11, which skews the data. There is also evidence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that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PBL improves the long-term retention of knowledge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compared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to traditional instruction [51–53]. Evidence also suggests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that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PBL promotes better study habits among students. As one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might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expect from an approach that requires more independence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from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students, PBL has frequently been shown to increase library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use</w:t>
      </w:r>
      <w:proofErr w:type="gramEnd"/>
      <w:r>
        <w:rPr>
          <w:rFonts w:ascii="ACaslon-Regular" w:hAnsi="ACaslon-Regular" w:cs="ACaslon-Regular"/>
          <w:sz w:val="20"/>
          <w:szCs w:val="20"/>
        </w:rPr>
        <w:t>, textbook reading, class attendance and studying for meaning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rather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than simple recall [19, 20, 53, 54].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We have already discussed the problems with meta-studies that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compare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non-uniform and inconsistently defined educational interventions.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Such studies are easily prone to factors that obscure results.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The approach for handling this difficulty with active, collaborative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and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cooperative learning was to identify the central element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of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the approach and to focus on this rather than on implementation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methods</w:t>
      </w:r>
      <w:proofErr w:type="gramEnd"/>
      <w:r>
        <w:rPr>
          <w:rFonts w:ascii="ACaslon-Regular" w:hAnsi="ACaslon-Regular" w:cs="ACaslon-Regular"/>
          <w:sz w:val="20"/>
          <w:szCs w:val="20"/>
        </w:rPr>
        <w:t>. That is more difficult to do with PBL since it is not clear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that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one or two core elements exist. PBL is active, engages students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and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is generally collaborative, all of which are supported by our previous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analysis</w:t>
      </w:r>
      <w:proofErr w:type="gramEnd"/>
      <w:r>
        <w:rPr>
          <w:rFonts w:ascii="ACaslon-Regular" w:hAnsi="ACaslon-Regular" w:cs="ACaslon-Regular"/>
          <w:sz w:val="20"/>
          <w:szCs w:val="20"/>
        </w:rPr>
        <w:t>. It is also inductive, generally self-directed, and often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includes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explicit training in necessary skills. Can one or two elements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be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identified as common or decisive?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Norman and Schmidt [18] provide one way around the difficulty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by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identifying several components of PBL in order to show how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they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impact learning outcomes. Their results are shown in Table 3,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taken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directly from Norman and Schmidt using the summary of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meta-studies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provided by </w:t>
      </w:r>
      <w:proofErr w:type="spellStart"/>
      <w:r>
        <w:rPr>
          <w:rFonts w:ascii="ACaslon-Regular" w:hAnsi="ACaslon-Regular" w:cs="ACaslon-Regular"/>
          <w:sz w:val="20"/>
          <w:szCs w:val="20"/>
        </w:rPr>
        <w:t>Lipsey</w:t>
      </w:r>
      <w:proofErr w:type="spellEnd"/>
      <w:r>
        <w:rPr>
          <w:rFonts w:ascii="ACaslon-Regular" w:hAnsi="ACaslon-Regular" w:cs="ACaslon-Regular"/>
          <w:sz w:val="20"/>
          <w:szCs w:val="20"/>
        </w:rPr>
        <w:t xml:space="preserve"> and Wilson [17]. The measured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learning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outcome for all educational studies cited by </w:t>
      </w:r>
      <w:proofErr w:type="spellStart"/>
      <w:r>
        <w:rPr>
          <w:rFonts w:ascii="ACaslon-Regular" w:hAnsi="ACaslon-Regular" w:cs="ACaslon-Regular"/>
          <w:sz w:val="20"/>
          <w:szCs w:val="20"/>
        </w:rPr>
        <w:t>Lipsey</w:t>
      </w:r>
      <w:proofErr w:type="spellEnd"/>
      <w:r>
        <w:rPr>
          <w:rFonts w:ascii="ACaslon-Regular" w:hAnsi="ACaslon-Regular" w:cs="ACaslon-Regular"/>
          <w:sz w:val="20"/>
          <w:szCs w:val="20"/>
        </w:rPr>
        <w:t xml:space="preserve"> and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Wilson was academic achievement.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Norman and Schmidt present this table to illustrate how different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elements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of PBL have different effects on learning outcomes.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However, the substantive findings of Table 3 are also worth highlighting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for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faculty interested in adopting PBL because there seems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to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be considerable agreement on what works and does not work in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PBL.</w:t>
      </w:r>
      <w:proofErr w:type="gramEnd"/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lastRenderedPageBreak/>
        <w:t>Looking first at the negative effects, there is a significant negative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effect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size using PBL with non-expert tutors. This finding is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consistent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with some of the literature on helping students make the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transition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from novice to expert problem solvers. Research comparing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experts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to novices in a given field has demonstrated that becoming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an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expert is not just a matter of “good thinking” [42]. Instead,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research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has demonstrated the necessity for experts to have both a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deep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and broad foundation of factual knowledge in their fields. The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same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appears to be true for tutors in PBL.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 xml:space="preserve">There is also a small negative effect associated with both </w:t>
      </w:r>
      <w:proofErr w:type="spellStart"/>
      <w:r>
        <w:rPr>
          <w:rFonts w:ascii="ACaslon-Regular" w:hAnsi="ACaslon-Regular" w:cs="ACaslon-Regular"/>
          <w:sz w:val="20"/>
          <w:szCs w:val="20"/>
        </w:rPr>
        <w:t>selfpaced</w:t>
      </w:r>
      <w:proofErr w:type="spellEnd"/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and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self-directed learning. This result is consistent with the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findings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of Albanese and Mitchell [20] on the effect of PBL on test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results</w:t>
      </w:r>
      <w:proofErr w:type="gramEnd"/>
      <w:r>
        <w:rPr>
          <w:rFonts w:ascii="ACaslon-Regular" w:hAnsi="ACaslon-Regular" w:cs="ACaslon-Regular"/>
          <w:sz w:val="20"/>
          <w:szCs w:val="20"/>
        </w:rPr>
        <w:t>. In seven out of ten cases they found that students in PBL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programs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scored lower than students in traditional programs on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tests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of basic science. However, in three out of ten cases, PBL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students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actually scored higher. Albanese and Mitchell note that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these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three PBL programs were more “directive” than others,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Semibold" w:hAnsi="ACaslon-Semibold" w:cs="ACaslon-Semibold"/>
          <w:b/>
          <w:bCs/>
          <w:sz w:val="20"/>
          <w:szCs w:val="20"/>
        </w:rPr>
      </w:pPr>
      <w:r>
        <w:rPr>
          <w:rFonts w:ascii="ACaslon-Semibold" w:hAnsi="ACaslon-Semibold" w:cs="ACaslon-Semibold"/>
          <w:b/>
          <w:bCs/>
          <w:sz w:val="20"/>
          <w:szCs w:val="20"/>
        </w:rPr>
        <w:t xml:space="preserve">6 </w:t>
      </w:r>
      <w:r>
        <w:rPr>
          <w:rFonts w:ascii="ACaslon-Italic" w:hAnsi="ACaslon-Italic" w:cs="ACaslon-Italic"/>
          <w:i/>
          <w:iCs/>
          <w:sz w:val="20"/>
          <w:szCs w:val="20"/>
        </w:rPr>
        <w:t xml:space="preserve">Journal of Engineering Education </w:t>
      </w:r>
      <w:r>
        <w:rPr>
          <w:rFonts w:ascii="ACaslon-Semibold" w:hAnsi="ACaslon-Semibold" w:cs="ACaslon-Semibold"/>
          <w:b/>
          <w:bCs/>
          <w:sz w:val="20"/>
          <w:szCs w:val="20"/>
        </w:rPr>
        <w:t>July 2004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0"/>
          <w:szCs w:val="20"/>
        </w:rPr>
      </w:pPr>
      <w:proofErr w:type="gramStart"/>
      <w:r>
        <w:rPr>
          <w:rFonts w:ascii="ACaslon-SemiboldItalic" w:hAnsi="ACaslon-SemiboldItalic" w:cs="ACaslon-SemiboldItalic"/>
          <w:b/>
          <w:bCs/>
          <w:i/>
          <w:iCs/>
          <w:sz w:val="20"/>
          <w:szCs w:val="20"/>
        </w:rPr>
        <w:t>Table 3.</w:t>
      </w:r>
      <w:proofErr w:type="gramEnd"/>
      <w:r>
        <w:rPr>
          <w:rFonts w:ascii="ACaslon-SemiboldItalic" w:hAnsi="ACaslon-SemiboldItalic" w:cs="ACaslon-SemiboldItalic"/>
          <w:b/>
          <w:bCs/>
          <w:i/>
          <w:iCs/>
          <w:sz w:val="20"/>
          <w:szCs w:val="20"/>
        </w:rPr>
        <w:t xml:space="preserve"> Effect sizes associated with various aspects of problem-based learning.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indicating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that this element might be responsible for the superior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exam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performance for students in those programs. Therefore, faculty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might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be advised to be cautious about the amount of self-direction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required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by students in PBL, at least with regard to promoting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academic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achievement as measured by traditional exams.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 xml:space="preserve">Looking at what seems to work, there </w:t>
      </w:r>
      <w:proofErr w:type="gramStart"/>
      <w:r>
        <w:rPr>
          <w:rFonts w:ascii="ACaslon-Regular" w:hAnsi="ACaslon-Regular" w:cs="ACaslon-Regular"/>
          <w:sz w:val="20"/>
          <w:szCs w:val="20"/>
        </w:rPr>
        <w:t>are significant positive effect</w:t>
      </w:r>
      <w:proofErr w:type="gramEnd"/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sizes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associated with placing students in small groups and using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cooperative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learning structures. This is consistent with much of the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literature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cited previously in support of cooperative learning. While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PBL and cooperative learning are distinct approaches, there is a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natural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synergy that instructors should consider exploiting. That is,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real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problems of the sort used in PBL require teams to solve effectively.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At the same time, the challenge provided by realistic problems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can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provide some of the mutual interdependence that is one of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the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five tenets of cooperative learning.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Table 3 also shows that positive results come from instruction in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problem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solving. This is consistent with much of the advice given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by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proponents of problem-based learning [55]. While practice is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crucial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for mastering skills such as problem solving, greater gains are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realized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through explicit instruction of problem solving skills. However,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traditional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engineering courses do not generally teach problem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solving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skills explicitly. Table 3 suggests that faculty using PBL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consider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doing just that.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In conclusion, PBL is difficult to analyze because there is not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one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or two core elements that can be clearly identified with student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learning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outcomes. Perhaps the closest candidates for core elements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would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be inductive or discovery learning. These have been shown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by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meta-studies to have only weakly positive effects on student academic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achievement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[56, 57] as measured by exams. This might explain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why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PBL similarly shows no improvement on student test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scores</w:t>
      </w:r>
      <w:proofErr w:type="gramEnd"/>
      <w:r>
        <w:rPr>
          <w:rFonts w:ascii="ACaslon-Regular" w:hAnsi="ACaslon-Regular" w:cs="ACaslon-Regular"/>
          <w:sz w:val="20"/>
          <w:szCs w:val="20"/>
        </w:rPr>
        <w:t>, the most common measure of academic achievement.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However, while no evidence proves that PBL enhances academic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achievement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as measured by exams, there is evidence to suggest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that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PBL “works” for achieving other important learning outcomes.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Studies suggest that PBL develops more positive student attitudes,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fosters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 deeper approach to learning and helps students retain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knowledge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longer than traditional instruction. Further, just as cooperative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lastRenderedPageBreak/>
        <w:t>learning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provides a natural environment to promote interpersonal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skills</w:t>
      </w:r>
      <w:proofErr w:type="gramEnd"/>
      <w:r>
        <w:rPr>
          <w:rFonts w:ascii="ACaslon-Regular" w:hAnsi="ACaslon-Regular" w:cs="ACaslon-Regular"/>
          <w:sz w:val="20"/>
          <w:szCs w:val="20"/>
        </w:rPr>
        <w:t>, PBL provides a natural environment for developing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problem-solving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and life-long learning skills. Indeed, some evidence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shows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that PBL develops enhanced problem-solving skills in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medical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students and that these skills can be improved further by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coupling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PBL with explicit instruction in problem solving. Similarly,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supporting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arguments can be made about PBL and the important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 xml:space="preserve">ABET engineering outcome of life-long learning. Since </w:t>
      </w:r>
      <w:proofErr w:type="spellStart"/>
      <w:r>
        <w:rPr>
          <w:rFonts w:ascii="ACaslon-Regular" w:hAnsi="ACaslon-Regular" w:cs="ACaslon-Regular"/>
          <w:sz w:val="20"/>
          <w:szCs w:val="20"/>
        </w:rPr>
        <w:t>selfdirected</w:t>
      </w:r>
      <w:proofErr w:type="spellEnd"/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learning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and meta-cognition are common to both PBL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and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life-long learning, a logical connection exists between this desired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learning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outcome and PBL instruction, something often not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true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when trying to promote life-long learning through traditional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teaching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methods.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Semibold" w:hAnsi="ACaslon-Semibold" w:cs="ACaslon-Semibold"/>
          <w:b/>
          <w:bCs/>
          <w:sz w:val="18"/>
          <w:szCs w:val="18"/>
        </w:rPr>
      </w:pPr>
      <w:r>
        <w:rPr>
          <w:rFonts w:ascii="ACaslon-Semibold" w:hAnsi="ACaslon-Semibold" w:cs="ACaslon-Semibold"/>
          <w:b/>
          <w:bCs/>
          <w:sz w:val="24"/>
          <w:szCs w:val="24"/>
        </w:rPr>
        <w:t>IV. C</w:t>
      </w:r>
      <w:r>
        <w:rPr>
          <w:rFonts w:ascii="ACaslon-Semibold" w:hAnsi="ACaslon-Semibold" w:cs="ACaslon-Semibold"/>
          <w:b/>
          <w:bCs/>
          <w:sz w:val="18"/>
          <w:szCs w:val="18"/>
        </w:rPr>
        <w:t>ONCLUSIONS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Although the results vary in strength, this study has found support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for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all forms of active learning examined. Some of the findings,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such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as the benefits of student engagement, are unlikely to be controversial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although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the magnitude of improvements resulting from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active-engagement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methods may come as a surprise. Other findings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challenge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traditional assumptions about engineering education and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these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are most worth highlighting.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For example, students will remember more content if brief activities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are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introduced to the lecture. Contrast this to the prevalent content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tyranny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that encourages faculty to push through as much material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possible in a given session. Similarly, the support for collaborative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and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cooperative learning calls into question the traditional assumptions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that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individual work and competition best promote achievement.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The best available evidence suggests that faculty should structure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their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courses to promote collaborative and cooperative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environments</w:t>
      </w:r>
      <w:proofErr w:type="gramEnd"/>
      <w:r>
        <w:rPr>
          <w:rFonts w:ascii="ACaslon-Regular" w:hAnsi="ACaslon-Regular" w:cs="ACaslon-Regular"/>
          <w:sz w:val="20"/>
          <w:szCs w:val="20"/>
        </w:rPr>
        <w:t>. The entire course need not be team-based, as seen by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the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evidence in Springer et al. [43], nor must individual responsibility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be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absent, as seen by the emphasis on individual accountability in cooperative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learning</w:t>
      </w:r>
      <w:proofErr w:type="gramEnd"/>
      <w:r>
        <w:rPr>
          <w:rFonts w:ascii="ACaslon-Regular" w:hAnsi="ACaslon-Regular" w:cs="ACaslon-Regular"/>
          <w:sz w:val="20"/>
          <w:szCs w:val="20"/>
        </w:rPr>
        <w:t>. Nevertheless, extensive and credible evidence suggests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that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faculty consider a nontraditional model for promoting academic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achievement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and positive student attitudes.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Problem-based learning presents the most difficult method to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analyze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because it includes a variety of practices and lacks a dominant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core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element to facilitate analysis. Rather, different implementations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of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PBL emphasize different elements, some more effective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for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promoting academic achievement than others. Based on the literature,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faculty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adopting PBL are unlikely to see improvements in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student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test scores, but are likely to positively influence student attitudes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and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study habits. Studies also suggest that students will retain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information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longer and perhaps develop enhanced critical thinking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and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problem-solving skills, especially if PBL is coupled with explicit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instruction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in these skills.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Teaching cannot be reduced to formulaic methods and active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learning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is not the cure for all educational problems. However, there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is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broad support for the elements of active learning most commonly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discussed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in the educational literature and analyzed here. Some of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the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findings are surprising and deserve special attention. Engineering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faculty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should be aware of these different instructional methods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and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make an effort to have their teaching informed by the literature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on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“what works.”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Semibold" w:hAnsi="ACaslon-Semibold" w:cs="ACaslon-Semibold"/>
          <w:b/>
          <w:bCs/>
          <w:sz w:val="18"/>
          <w:szCs w:val="18"/>
        </w:rPr>
      </w:pPr>
      <w:r>
        <w:rPr>
          <w:rFonts w:ascii="ACaslon-Semibold" w:hAnsi="ACaslon-Semibold" w:cs="ACaslon-Semibold"/>
          <w:b/>
          <w:bCs/>
          <w:sz w:val="24"/>
          <w:szCs w:val="24"/>
        </w:rPr>
        <w:t>A</w:t>
      </w:r>
      <w:r>
        <w:rPr>
          <w:rFonts w:ascii="ACaslon-Semibold" w:hAnsi="ACaslon-Semibold" w:cs="ACaslon-Semibold"/>
          <w:b/>
          <w:bCs/>
          <w:sz w:val="18"/>
          <w:szCs w:val="18"/>
        </w:rPr>
        <w:t>CKNOWLEDGMENTS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lastRenderedPageBreak/>
        <w:t>The author would like to thank Richard Felder for his thoughtful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critique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of this work and for many similar pieces of advice over the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past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several years. The National Science Foundation through Project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Catalyst (NSF9972758) provided financial support for this project.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Semibold" w:hAnsi="ACaslon-Semibold" w:cs="ACaslon-Semibold"/>
          <w:b/>
          <w:bCs/>
          <w:sz w:val="18"/>
          <w:szCs w:val="18"/>
        </w:rPr>
      </w:pPr>
      <w:r>
        <w:rPr>
          <w:rFonts w:ascii="ACaslon-Semibold" w:hAnsi="ACaslon-Semibold" w:cs="ACaslon-Semibold"/>
          <w:b/>
          <w:bCs/>
          <w:sz w:val="24"/>
          <w:szCs w:val="24"/>
        </w:rPr>
        <w:t>R</w:t>
      </w:r>
      <w:r>
        <w:rPr>
          <w:rFonts w:ascii="ACaslon-Semibold" w:hAnsi="ACaslon-Semibold" w:cs="ACaslon-Semibold"/>
          <w:b/>
          <w:bCs/>
          <w:sz w:val="18"/>
          <w:szCs w:val="18"/>
        </w:rPr>
        <w:t>EFERENCES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[1] </w:t>
      </w:r>
      <w:proofErr w:type="spellStart"/>
      <w:r>
        <w:rPr>
          <w:rFonts w:ascii="ACaslon-Regular" w:hAnsi="ACaslon-Regular" w:cs="ACaslon-Regular"/>
          <w:sz w:val="18"/>
          <w:szCs w:val="18"/>
        </w:rPr>
        <w:t>Bonwell</w:t>
      </w:r>
      <w:proofErr w:type="spellEnd"/>
      <w:r>
        <w:rPr>
          <w:rFonts w:ascii="ACaslon-Regular" w:hAnsi="ACaslon-Regular" w:cs="ACaslon-Regular"/>
          <w:sz w:val="18"/>
          <w:szCs w:val="18"/>
        </w:rPr>
        <w:t xml:space="preserve">, C.C., and J. A. </w:t>
      </w:r>
      <w:proofErr w:type="spellStart"/>
      <w:r>
        <w:rPr>
          <w:rFonts w:ascii="ACaslon-Regular" w:hAnsi="ACaslon-Regular" w:cs="ACaslon-Regular"/>
          <w:sz w:val="18"/>
          <w:szCs w:val="18"/>
        </w:rPr>
        <w:t>Eison</w:t>
      </w:r>
      <w:proofErr w:type="spellEnd"/>
      <w:r>
        <w:rPr>
          <w:rFonts w:ascii="ACaslon-Regular" w:hAnsi="ACaslon-Regular" w:cs="ACaslon-Regular"/>
          <w:sz w:val="18"/>
          <w:szCs w:val="18"/>
        </w:rPr>
        <w:t>, “Active Learning: Creating Excitement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proofErr w:type="gramStart"/>
      <w:r>
        <w:rPr>
          <w:rFonts w:ascii="ACaslon-Regular" w:hAnsi="ACaslon-Regular" w:cs="ACaslon-Regular"/>
          <w:sz w:val="18"/>
          <w:szCs w:val="18"/>
        </w:rPr>
        <w:t>in</w:t>
      </w:r>
      <w:proofErr w:type="gramEnd"/>
      <w:r>
        <w:rPr>
          <w:rFonts w:ascii="ACaslon-Regular" w:hAnsi="ACaslon-Regular" w:cs="ACaslon-Regular"/>
          <w:sz w:val="18"/>
          <w:szCs w:val="18"/>
        </w:rPr>
        <w:t xml:space="preserve"> the Classroom,” ASHEERIC Higher Education Report No.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1, George Washington University, Washington, </w:t>
      </w:r>
      <w:proofErr w:type="gramStart"/>
      <w:r>
        <w:rPr>
          <w:rFonts w:ascii="ACaslon-Regular" w:hAnsi="ACaslon-Regular" w:cs="ACaslon-Regular"/>
          <w:sz w:val="18"/>
          <w:szCs w:val="18"/>
        </w:rPr>
        <w:t>DC ,</w:t>
      </w:r>
      <w:proofErr w:type="gramEnd"/>
      <w:r>
        <w:rPr>
          <w:rFonts w:ascii="ACaslon-Regular" w:hAnsi="ACaslon-Regular" w:cs="ACaslon-Regular"/>
          <w:sz w:val="18"/>
          <w:szCs w:val="18"/>
        </w:rPr>
        <w:t xml:space="preserve"> 1991.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[2] Online Collaborative Learning in Higher Education, </w:t>
      </w:r>
      <w:r>
        <w:rPr>
          <w:rFonts w:ascii="MathematicalPi-One" w:hAnsi="MathematicalPi-One" w:cs="MathematicalPi-One"/>
          <w:sz w:val="18"/>
          <w:szCs w:val="18"/>
        </w:rPr>
        <w:t>_</w:t>
      </w:r>
      <w:r>
        <w:rPr>
          <w:rFonts w:ascii="ACaslon-Regular" w:hAnsi="ACaslon-Regular" w:cs="ACaslon-Regular"/>
          <w:sz w:val="18"/>
          <w:szCs w:val="18"/>
        </w:rPr>
        <w:t>http://clp.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proofErr w:type="gramStart"/>
      <w:r>
        <w:rPr>
          <w:rFonts w:ascii="ACaslon-Regular" w:hAnsi="ACaslon-Regular" w:cs="ACaslon-Regular"/>
          <w:sz w:val="18"/>
          <w:szCs w:val="18"/>
        </w:rPr>
        <w:t>cqu.edu.au/glossary.htm</w:t>
      </w:r>
      <w:r>
        <w:rPr>
          <w:rFonts w:ascii="MathematicalPi-One" w:hAnsi="MathematicalPi-One" w:cs="MathematicalPi-One"/>
          <w:sz w:val="18"/>
          <w:szCs w:val="18"/>
        </w:rPr>
        <w:t>_</w:t>
      </w:r>
      <w:r>
        <w:rPr>
          <w:rFonts w:ascii="ACaslon-Regular" w:hAnsi="ACaslon-Regular" w:cs="ACaslon-Regular"/>
          <w:sz w:val="18"/>
          <w:szCs w:val="18"/>
        </w:rPr>
        <w:t>, accessed 12/3/2003.</w:t>
      </w:r>
      <w:proofErr w:type="gramEnd"/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[3] Millis, B., and P. </w:t>
      </w:r>
      <w:proofErr w:type="spellStart"/>
      <w:r>
        <w:rPr>
          <w:rFonts w:ascii="ACaslon-Regular" w:hAnsi="ACaslon-Regular" w:cs="ACaslon-Regular"/>
          <w:sz w:val="18"/>
          <w:szCs w:val="18"/>
        </w:rPr>
        <w:t>Cottell</w:t>
      </w:r>
      <w:proofErr w:type="spellEnd"/>
      <w:r>
        <w:rPr>
          <w:rFonts w:ascii="ACaslon-Regular" w:hAnsi="ACaslon-Regular" w:cs="ACaslon-Regular"/>
          <w:sz w:val="18"/>
          <w:szCs w:val="18"/>
        </w:rPr>
        <w:t>, Jr., “Cooperative Learning for Higher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proofErr w:type="gramStart"/>
      <w:r>
        <w:rPr>
          <w:rFonts w:ascii="ACaslon-Regular" w:hAnsi="ACaslon-Regular" w:cs="ACaslon-Regular"/>
          <w:sz w:val="18"/>
          <w:szCs w:val="18"/>
        </w:rPr>
        <w:t>Education Faculty,” American Council on Education, ORYX Press, 1998.</w:t>
      </w:r>
      <w:proofErr w:type="gramEnd"/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[4] Smith, B., and J. </w:t>
      </w:r>
      <w:proofErr w:type="spellStart"/>
      <w:r>
        <w:rPr>
          <w:rFonts w:ascii="ACaslon-Regular" w:hAnsi="ACaslon-Regular" w:cs="ACaslon-Regular"/>
          <w:sz w:val="18"/>
          <w:szCs w:val="18"/>
        </w:rPr>
        <w:t>MacGregor</w:t>
      </w:r>
      <w:proofErr w:type="spellEnd"/>
      <w:r>
        <w:rPr>
          <w:rFonts w:ascii="ACaslon-Regular" w:hAnsi="ACaslon-Regular" w:cs="ACaslon-Regular"/>
          <w:sz w:val="18"/>
          <w:szCs w:val="18"/>
        </w:rPr>
        <w:t>, “What is Collaborative Learning</w:t>
      </w:r>
      <w:proofErr w:type="gramStart"/>
      <w:r>
        <w:rPr>
          <w:rFonts w:ascii="ACaslon-Regular" w:hAnsi="ACaslon-Regular" w:cs="ACaslon-Regular"/>
          <w:sz w:val="18"/>
          <w:szCs w:val="18"/>
        </w:rPr>
        <w:t>?,</w:t>
      </w:r>
      <w:proofErr w:type="gramEnd"/>
      <w:r>
        <w:rPr>
          <w:rFonts w:ascii="ACaslon-Regular" w:hAnsi="ACaslon-Regular" w:cs="ACaslon-Regular"/>
          <w:sz w:val="18"/>
          <w:szCs w:val="18"/>
        </w:rPr>
        <w:t>”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proofErr w:type="gramStart"/>
      <w:r>
        <w:rPr>
          <w:rFonts w:ascii="ACaslon-Regular" w:hAnsi="ACaslon-Regular" w:cs="ACaslon-Regular"/>
          <w:sz w:val="18"/>
          <w:szCs w:val="18"/>
        </w:rPr>
        <w:t>in</w:t>
      </w:r>
      <w:proofErr w:type="gramEnd"/>
      <w:r>
        <w:rPr>
          <w:rFonts w:ascii="ACaslon-Regular" w:hAnsi="ACaslon-Regular" w:cs="ACaslon-Regular"/>
          <w:sz w:val="18"/>
          <w:szCs w:val="18"/>
        </w:rPr>
        <w:t xml:space="preserve"> </w:t>
      </w:r>
      <w:proofErr w:type="spellStart"/>
      <w:r>
        <w:rPr>
          <w:rFonts w:ascii="ACaslon-Regular" w:hAnsi="ACaslon-Regular" w:cs="ACaslon-Regular"/>
          <w:sz w:val="18"/>
          <w:szCs w:val="18"/>
        </w:rPr>
        <w:t>Goodsell</w:t>
      </w:r>
      <w:proofErr w:type="spellEnd"/>
      <w:r>
        <w:rPr>
          <w:rFonts w:ascii="ACaslon-Regular" w:hAnsi="ACaslon-Regular" w:cs="ACaslon-Regular"/>
          <w:sz w:val="18"/>
          <w:szCs w:val="18"/>
        </w:rPr>
        <w:t xml:space="preserve">, A., M. Mahler, V. Tinto, </w:t>
      </w:r>
      <w:proofErr w:type="spellStart"/>
      <w:r>
        <w:rPr>
          <w:rFonts w:ascii="ACaslon-Regular" w:hAnsi="ACaslon-Regular" w:cs="ACaslon-Regular"/>
          <w:sz w:val="18"/>
          <w:szCs w:val="18"/>
        </w:rPr>
        <w:t>B.L.Smith</w:t>
      </w:r>
      <w:proofErr w:type="spellEnd"/>
      <w:r>
        <w:rPr>
          <w:rFonts w:ascii="ACaslon-Regular" w:hAnsi="ACaslon-Regular" w:cs="ACaslon-Regular"/>
          <w:sz w:val="18"/>
          <w:szCs w:val="18"/>
        </w:rPr>
        <w:t xml:space="preserve">, and J. </w:t>
      </w:r>
      <w:proofErr w:type="spellStart"/>
      <w:r>
        <w:rPr>
          <w:rFonts w:ascii="ACaslon-Regular" w:hAnsi="ACaslon-Regular" w:cs="ACaslon-Regular"/>
          <w:sz w:val="18"/>
          <w:szCs w:val="18"/>
        </w:rPr>
        <w:t>MacGreger</w:t>
      </w:r>
      <w:proofErr w:type="spellEnd"/>
      <w:r>
        <w:rPr>
          <w:rFonts w:ascii="ACaslon-Regular" w:hAnsi="ACaslon-Regular" w:cs="ACaslon-Regular"/>
          <w:sz w:val="18"/>
          <w:szCs w:val="18"/>
        </w:rPr>
        <w:t>,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>(</w:t>
      </w:r>
      <w:proofErr w:type="spellStart"/>
      <w:r>
        <w:rPr>
          <w:rFonts w:ascii="ACaslon-Regular" w:hAnsi="ACaslon-Regular" w:cs="ACaslon-Regular"/>
          <w:sz w:val="18"/>
          <w:szCs w:val="18"/>
        </w:rPr>
        <w:t>Eds</w:t>
      </w:r>
      <w:proofErr w:type="spellEnd"/>
      <w:r>
        <w:rPr>
          <w:rFonts w:ascii="ACaslon-Regular" w:hAnsi="ACaslon-Regular" w:cs="ACaslon-Regular"/>
          <w:sz w:val="18"/>
          <w:szCs w:val="18"/>
        </w:rPr>
        <w:t xml:space="preserve">), </w:t>
      </w:r>
      <w:r>
        <w:rPr>
          <w:rFonts w:ascii="ACaslon-Italic" w:hAnsi="ACaslon-Italic" w:cs="ACaslon-Italic"/>
          <w:i/>
          <w:iCs/>
          <w:sz w:val="18"/>
          <w:szCs w:val="18"/>
        </w:rPr>
        <w:t xml:space="preserve">Collaborative Learning: A Sourcebook for Higher Education </w:t>
      </w:r>
      <w:r>
        <w:rPr>
          <w:rFonts w:ascii="ACaslon-Regular" w:hAnsi="ACaslon-Regular" w:cs="ACaslon-Regular"/>
          <w:sz w:val="18"/>
          <w:szCs w:val="18"/>
        </w:rPr>
        <w:t>(pp. 9–22).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>University Park, PA: National Center on Postsecondary Teaching, Learning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proofErr w:type="gramStart"/>
      <w:r>
        <w:rPr>
          <w:rFonts w:ascii="ACaslon-Regular" w:hAnsi="ACaslon-Regular" w:cs="ACaslon-Regular"/>
          <w:sz w:val="18"/>
          <w:szCs w:val="18"/>
        </w:rPr>
        <w:t>and</w:t>
      </w:r>
      <w:proofErr w:type="gramEnd"/>
      <w:r>
        <w:rPr>
          <w:rFonts w:ascii="ACaslon-Regular" w:hAnsi="ACaslon-Regular" w:cs="ACaslon-Regular"/>
          <w:sz w:val="18"/>
          <w:szCs w:val="18"/>
        </w:rPr>
        <w:t xml:space="preserve"> Assessment, 1992.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Semibold" w:hAnsi="ACaslon-Semibold" w:cs="ACaslon-Semibold"/>
          <w:b/>
          <w:bCs/>
          <w:sz w:val="20"/>
          <w:szCs w:val="20"/>
        </w:rPr>
      </w:pPr>
      <w:r>
        <w:rPr>
          <w:rFonts w:ascii="ACaslon-Semibold" w:hAnsi="ACaslon-Semibold" w:cs="ACaslon-Semibold"/>
          <w:b/>
          <w:bCs/>
          <w:sz w:val="20"/>
          <w:szCs w:val="20"/>
        </w:rPr>
        <w:t xml:space="preserve">July 2004 </w:t>
      </w:r>
      <w:r>
        <w:rPr>
          <w:rFonts w:ascii="ACaslon-Italic" w:hAnsi="ACaslon-Italic" w:cs="ACaslon-Italic"/>
          <w:i/>
          <w:iCs/>
          <w:sz w:val="20"/>
          <w:szCs w:val="20"/>
        </w:rPr>
        <w:t xml:space="preserve">Journal of Engineering Education </w:t>
      </w:r>
      <w:r>
        <w:rPr>
          <w:rFonts w:ascii="ACaslon-Semibold" w:hAnsi="ACaslon-Semibold" w:cs="ACaslon-Semibold"/>
          <w:b/>
          <w:bCs/>
          <w:sz w:val="20"/>
          <w:szCs w:val="20"/>
        </w:rPr>
        <w:t>7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[5] </w:t>
      </w:r>
      <w:proofErr w:type="spellStart"/>
      <w:r>
        <w:rPr>
          <w:rFonts w:ascii="ACaslon-Regular" w:hAnsi="ACaslon-Regular" w:cs="ACaslon-Regular"/>
          <w:sz w:val="18"/>
          <w:szCs w:val="18"/>
        </w:rPr>
        <w:t>Cusea</w:t>
      </w:r>
      <w:proofErr w:type="spellEnd"/>
      <w:r>
        <w:rPr>
          <w:rFonts w:ascii="ACaslon-Regular" w:hAnsi="ACaslon-Regular" w:cs="ACaslon-Regular"/>
          <w:sz w:val="18"/>
          <w:szCs w:val="18"/>
        </w:rPr>
        <w:t>, J., “Collaborative &amp; Cooperative Learning in Higher Education: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A Proposed Taxonomy,” </w:t>
      </w:r>
      <w:r>
        <w:rPr>
          <w:rFonts w:ascii="ACaslon-Italic" w:hAnsi="ACaslon-Italic" w:cs="ACaslon-Italic"/>
          <w:i/>
          <w:iCs/>
          <w:sz w:val="18"/>
          <w:szCs w:val="18"/>
        </w:rPr>
        <w:t>Cooperative Learning and College Teaching</w:t>
      </w:r>
      <w:r>
        <w:rPr>
          <w:rFonts w:ascii="ACaslon-Regular" w:hAnsi="ACaslon-Regular" w:cs="ACaslon-Regular"/>
          <w:sz w:val="18"/>
          <w:szCs w:val="18"/>
        </w:rPr>
        <w:t>,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proofErr w:type="gramStart"/>
      <w:r>
        <w:rPr>
          <w:rFonts w:ascii="ACaslon-Regular" w:hAnsi="ACaslon-Regular" w:cs="ACaslon-Regular"/>
          <w:sz w:val="18"/>
          <w:szCs w:val="18"/>
        </w:rPr>
        <w:t>Vol. 2, No. 2, 2–4, 1992.</w:t>
      </w:r>
      <w:proofErr w:type="gramEnd"/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>[6] Bean, J., “Engaging Ideas: The Professor’s Guide to Integrating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Writing, Critical Thinking, and Active Learning in the Classroom,” </w:t>
      </w:r>
      <w:proofErr w:type="spellStart"/>
      <w:r>
        <w:rPr>
          <w:rFonts w:ascii="ACaslon-Regular" w:hAnsi="ACaslon-Regular" w:cs="ACaslon-Regular"/>
          <w:sz w:val="18"/>
          <w:szCs w:val="18"/>
        </w:rPr>
        <w:t>Josey</w:t>
      </w:r>
      <w:proofErr w:type="spellEnd"/>
      <w:r>
        <w:rPr>
          <w:rFonts w:ascii="ACaslon-Regular" w:hAnsi="ACaslon-Regular" w:cs="ACaslon-Regular"/>
          <w:sz w:val="18"/>
          <w:szCs w:val="18"/>
        </w:rPr>
        <w:t>-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>Bass Publishers: San Francisco, 1996.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[7] Felder, R., Brent, R., and </w:t>
      </w:r>
      <w:proofErr w:type="spellStart"/>
      <w:r>
        <w:rPr>
          <w:rFonts w:ascii="ACaslon-Regular" w:hAnsi="ACaslon-Regular" w:cs="ACaslon-Regular"/>
          <w:sz w:val="18"/>
          <w:szCs w:val="18"/>
        </w:rPr>
        <w:t>Stice</w:t>
      </w:r>
      <w:proofErr w:type="spellEnd"/>
      <w:r>
        <w:rPr>
          <w:rFonts w:ascii="ACaslon-Regular" w:hAnsi="ACaslon-Regular" w:cs="ACaslon-Regular"/>
          <w:sz w:val="18"/>
          <w:szCs w:val="18"/>
        </w:rPr>
        <w:t>, J., “National Effective Teaching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>Institute: Workshop Materials,” 2002 American Society for Engineering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proofErr w:type="gramStart"/>
      <w:r>
        <w:rPr>
          <w:rFonts w:ascii="ACaslon-Regular" w:hAnsi="ACaslon-Regular" w:cs="ACaslon-Regular"/>
          <w:sz w:val="18"/>
          <w:szCs w:val="18"/>
        </w:rPr>
        <w:t>Education Annual Conference, Montreal, Quebec, Canada, 2002.</w:t>
      </w:r>
      <w:proofErr w:type="gramEnd"/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[8] </w:t>
      </w:r>
      <w:proofErr w:type="spellStart"/>
      <w:r>
        <w:rPr>
          <w:rFonts w:ascii="ACaslon-Regular" w:hAnsi="ACaslon-Regular" w:cs="ACaslon-Regular"/>
          <w:sz w:val="18"/>
          <w:szCs w:val="18"/>
        </w:rPr>
        <w:t>Bruffee</w:t>
      </w:r>
      <w:proofErr w:type="spellEnd"/>
      <w:r>
        <w:rPr>
          <w:rFonts w:ascii="ACaslon-Regular" w:hAnsi="ACaslon-Regular" w:cs="ACaslon-Regular"/>
          <w:sz w:val="18"/>
          <w:szCs w:val="18"/>
        </w:rPr>
        <w:t>, K., “Sharing Our Toys: Cooperative Learning Versus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Collaborative Learning,” </w:t>
      </w:r>
      <w:r>
        <w:rPr>
          <w:rFonts w:ascii="ACaslon-Italic" w:hAnsi="ACaslon-Italic" w:cs="ACaslon-Italic"/>
          <w:i/>
          <w:iCs/>
          <w:sz w:val="18"/>
          <w:szCs w:val="18"/>
        </w:rPr>
        <w:t>Change</w:t>
      </w:r>
      <w:r>
        <w:rPr>
          <w:rFonts w:ascii="ACaslon-Regular" w:hAnsi="ACaslon-Regular" w:cs="ACaslon-Regular"/>
          <w:sz w:val="18"/>
          <w:szCs w:val="18"/>
        </w:rPr>
        <w:t>, January/February, 1995, p. 12.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>[9] Panitz, T., “Collaborative Versus Cooperative Learning-A Comparison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proofErr w:type="gramStart"/>
      <w:r>
        <w:rPr>
          <w:rFonts w:ascii="ACaslon-Regular" w:hAnsi="ACaslon-Regular" w:cs="ACaslon-Regular"/>
          <w:sz w:val="18"/>
          <w:szCs w:val="18"/>
        </w:rPr>
        <w:t>of</w:t>
      </w:r>
      <w:proofErr w:type="gramEnd"/>
      <w:r>
        <w:rPr>
          <w:rFonts w:ascii="ACaslon-Regular" w:hAnsi="ACaslon-Regular" w:cs="ACaslon-Regular"/>
          <w:sz w:val="18"/>
          <w:szCs w:val="18"/>
        </w:rPr>
        <w:t xml:space="preserve"> the Two Concepts Which Will Help Us Understand the Underlying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Nature of Interactive Learning,” </w:t>
      </w:r>
      <w:r>
        <w:rPr>
          <w:rFonts w:ascii="MathematicalPi-One" w:hAnsi="MathematicalPi-One" w:cs="MathematicalPi-One"/>
          <w:sz w:val="18"/>
          <w:szCs w:val="18"/>
        </w:rPr>
        <w:t>_</w:t>
      </w:r>
      <w:r>
        <w:rPr>
          <w:rFonts w:ascii="ACaslon-Regular" w:hAnsi="ACaslon-Regular" w:cs="ACaslon-Regular"/>
          <w:sz w:val="18"/>
          <w:szCs w:val="18"/>
        </w:rPr>
        <w:t>http://capecod.net/~tpanitz/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proofErr w:type="spellStart"/>
      <w:proofErr w:type="gramStart"/>
      <w:r>
        <w:rPr>
          <w:rFonts w:ascii="ACaslon-Regular" w:hAnsi="ACaslon-Regular" w:cs="ACaslon-Regular"/>
          <w:sz w:val="18"/>
          <w:szCs w:val="18"/>
        </w:rPr>
        <w:t>tedsarticles</w:t>
      </w:r>
      <w:proofErr w:type="spellEnd"/>
      <w:r>
        <w:rPr>
          <w:rFonts w:ascii="ACaslon-Regular" w:hAnsi="ACaslon-Regular" w:cs="ACaslon-Regular"/>
          <w:sz w:val="18"/>
          <w:szCs w:val="18"/>
        </w:rPr>
        <w:t>/coopdefinition.htm</w:t>
      </w:r>
      <w:proofErr w:type="gramEnd"/>
      <w:r>
        <w:rPr>
          <w:rFonts w:ascii="MathematicalPi-One" w:hAnsi="MathematicalPi-One" w:cs="MathematicalPi-One"/>
          <w:sz w:val="18"/>
          <w:szCs w:val="18"/>
        </w:rPr>
        <w:t>_</w:t>
      </w:r>
      <w:r>
        <w:rPr>
          <w:rFonts w:ascii="ACaslon-Regular" w:hAnsi="ACaslon-Regular" w:cs="ACaslon-Regular"/>
          <w:sz w:val="18"/>
          <w:szCs w:val="18"/>
        </w:rPr>
        <w:t>, accessed 12/2/2003.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[10] </w:t>
      </w:r>
      <w:r>
        <w:rPr>
          <w:rFonts w:ascii="MathematicalPi-One" w:hAnsi="MathematicalPi-One" w:cs="MathematicalPi-One"/>
          <w:sz w:val="18"/>
          <w:szCs w:val="18"/>
        </w:rPr>
        <w:t>_</w:t>
      </w:r>
      <w:r>
        <w:rPr>
          <w:rFonts w:ascii="ACaslon-Regular" w:hAnsi="ACaslon-Regular" w:cs="ACaslon-Regular"/>
          <w:sz w:val="18"/>
          <w:szCs w:val="18"/>
        </w:rPr>
        <w:t>http://www.wcer.wisc.edu/nise/CL1/CL/question/TQ13.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proofErr w:type="spellStart"/>
      <w:proofErr w:type="gramStart"/>
      <w:r>
        <w:rPr>
          <w:rFonts w:ascii="ACaslon-Regular" w:hAnsi="ACaslon-Regular" w:cs="ACaslon-Regular"/>
          <w:sz w:val="18"/>
          <w:szCs w:val="18"/>
        </w:rPr>
        <w:t>htm</w:t>
      </w:r>
      <w:proofErr w:type="spellEnd"/>
      <w:r>
        <w:rPr>
          <w:rFonts w:ascii="MathematicalPi-One" w:hAnsi="MathematicalPi-One" w:cs="MathematicalPi-One"/>
          <w:sz w:val="18"/>
          <w:szCs w:val="18"/>
        </w:rPr>
        <w:t>_</w:t>
      </w:r>
      <w:r>
        <w:rPr>
          <w:rFonts w:ascii="ACaslon-Regular" w:hAnsi="ACaslon-Regular" w:cs="ACaslon-Regular"/>
          <w:sz w:val="18"/>
          <w:szCs w:val="18"/>
        </w:rPr>
        <w:t>, accessed 12/3/2003.</w:t>
      </w:r>
      <w:proofErr w:type="gramEnd"/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Italic" w:hAnsi="ACaslon-Italic" w:cs="ACaslon-Italic"/>
          <w:i/>
          <w:iCs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[11] </w:t>
      </w:r>
      <w:proofErr w:type="spellStart"/>
      <w:r>
        <w:rPr>
          <w:rFonts w:ascii="ACaslon-Regular" w:hAnsi="ACaslon-Regular" w:cs="ACaslon-Regular"/>
          <w:sz w:val="18"/>
          <w:szCs w:val="18"/>
        </w:rPr>
        <w:t>Feden</w:t>
      </w:r>
      <w:proofErr w:type="spellEnd"/>
      <w:r>
        <w:rPr>
          <w:rFonts w:ascii="ACaslon-Regular" w:hAnsi="ACaslon-Regular" w:cs="ACaslon-Regular"/>
          <w:sz w:val="18"/>
          <w:szCs w:val="18"/>
        </w:rPr>
        <w:t xml:space="preserve">, P., and R. Vogel, </w:t>
      </w:r>
      <w:r>
        <w:rPr>
          <w:rFonts w:ascii="ACaslon-Italic" w:hAnsi="ACaslon-Italic" w:cs="ACaslon-Italic"/>
          <w:i/>
          <w:iCs/>
          <w:sz w:val="18"/>
          <w:szCs w:val="18"/>
        </w:rPr>
        <w:t>Methods of Teaching: Applying Cognitive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Italic" w:hAnsi="ACaslon-Italic" w:cs="ACaslon-Italic"/>
          <w:i/>
          <w:iCs/>
          <w:sz w:val="18"/>
          <w:szCs w:val="18"/>
        </w:rPr>
        <w:t>Science to Promote Student Learning</w:t>
      </w:r>
      <w:r>
        <w:rPr>
          <w:rFonts w:ascii="ACaslon-Regular" w:hAnsi="ACaslon-Regular" w:cs="ACaslon-Regular"/>
          <w:sz w:val="18"/>
          <w:szCs w:val="18"/>
        </w:rPr>
        <w:t>, McGraw Hill Higher Education, 2003.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Italic" w:hAnsi="ACaslon-Italic" w:cs="ACaslon-Italic"/>
          <w:i/>
          <w:iCs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[12] Johnson, D., R., Johnson, and K. Smith, </w:t>
      </w:r>
      <w:r>
        <w:rPr>
          <w:rFonts w:ascii="ACaslon-Italic" w:hAnsi="ACaslon-Italic" w:cs="ACaslon-Italic"/>
          <w:i/>
          <w:iCs/>
          <w:sz w:val="18"/>
          <w:szCs w:val="18"/>
        </w:rPr>
        <w:t>Active Learning: Cooperation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proofErr w:type="gramStart"/>
      <w:r>
        <w:rPr>
          <w:rFonts w:ascii="ACaslon-Italic" w:hAnsi="ACaslon-Italic" w:cs="ACaslon-Italic"/>
          <w:i/>
          <w:iCs/>
          <w:sz w:val="18"/>
          <w:szCs w:val="18"/>
        </w:rPr>
        <w:t>in</w:t>
      </w:r>
      <w:proofErr w:type="gramEnd"/>
      <w:r>
        <w:rPr>
          <w:rFonts w:ascii="ACaslon-Italic" w:hAnsi="ACaslon-Italic" w:cs="ACaslon-Italic"/>
          <w:i/>
          <w:iCs/>
          <w:sz w:val="18"/>
          <w:szCs w:val="18"/>
        </w:rPr>
        <w:t xml:space="preserve"> the College Classroom</w:t>
      </w:r>
      <w:r>
        <w:rPr>
          <w:rFonts w:ascii="ACaslon-Regular" w:hAnsi="ACaslon-Regular" w:cs="ACaslon-Regular"/>
          <w:sz w:val="18"/>
          <w:szCs w:val="18"/>
        </w:rPr>
        <w:t>, 2nd ed., Interaction Book Co., Edina, MN,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>1998.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>[13] Johnson, D., R., Johnson, and K. Smith, “Cooperative Learning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>Returns to College: What Evidence is There That it Works</w:t>
      </w:r>
      <w:proofErr w:type="gramStart"/>
      <w:r>
        <w:rPr>
          <w:rFonts w:ascii="ACaslon-Regular" w:hAnsi="ACaslon-Regular" w:cs="ACaslon-Regular"/>
          <w:sz w:val="18"/>
          <w:szCs w:val="18"/>
        </w:rPr>
        <w:t>?,</w:t>
      </w:r>
      <w:proofErr w:type="gramEnd"/>
      <w:r>
        <w:rPr>
          <w:rFonts w:ascii="ACaslon-Regular" w:hAnsi="ACaslon-Regular" w:cs="ACaslon-Regular"/>
          <w:sz w:val="18"/>
          <w:szCs w:val="18"/>
        </w:rPr>
        <w:t xml:space="preserve">” </w:t>
      </w:r>
      <w:r>
        <w:rPr>
          <w:rFonts w:ascii="ACaslon-Italic" w:hAnsi="ACaslon-Italic" w:cs="ACaslon-Italic"/>
          <w:i/>
          <w:iCs/>
          <w:sz w:val="18"/>
          <w:szCs w:val="18"/>
        </w:rPr>
        <w:t>Change</w:t>
      </w:r>
      <w:r>
        <w:rPr>
          <w:rFonts w:ascii="ACaslon-Regular" w:hAnsi="ACaslon-Regular" w:cs="ACaslon-Regular"/>
          <w:sz w:val="18"/>
          <w:szCs w:val="18"/>
        </w:rPr>
        <w:t>,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proofErr w:type="gramStart"/>
      <w:r>
        <w:rPr>
          <w:rFonts w:ascii="ACaslon-Regular" w:hAnsi="ACaslon-Regular" w:cs="ACaslon-Regular"/>
          <w:sz w:val="18"/>
          <w:szCs w:val="18"/>
        </w:rPr>
        <w:t>Vol. 30, No. 4.</w:t>
      </w:r>
      <w:proofErr w:type="gramEnd"/>
      <w:r>
        <w:rPr>
          <w:rFonts w:ascii="ACaslon-Regular" w:hAnsi="ACaslon-Regular" w:cs="ACaslon-Regular"/>
          <w:sz w:val="18"/>
          <w:szCs w:val="18"/>
        </w:rPr>
        <w:t xml:space="preserve"> July/Aug., 1998, p. 26–35.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>[14] Stahl, R., “The Essential Elements of Cooperative Learning in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proofErr w:type="gramStart"/>
      <w:r>
        <w:rPr>
          <w:rFonts w:ascii="ACaslon-Regular" w:hAnsi="ACaslon-Regular" w:cs="ACaslon-Regular"/>
          <w:sz w:val="18"/>
          <w:szCs w:val="18"/>
        </w:rPr>
        <w:t>the</w:t>
      </w:r>
      <w:proofErr w:type="gramEnd"/>
      <w:r>
        <w:rPr>
          <w:rFonts w:ascii="ACaslon-Regular" w:hAnsi="ACaslon-Regular" w:cs="ACaslon-Regular"/>
          <w:sz w:val="18"/>
          <w:szCs w:val="18"/>
        </w:rPr>
        <w:t xml:space="preserve"> Classroom,” ERIC Digest ED370881, 1994, available online at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MathematicalPi-One" w:hAnsi="MathematicalPi-One" w:cs="MathematicalPi-One"/>
          <w:sz w:val="18"/>
          <w:szCs w:val="18"/>
        </w:rPr>
        <w:t>_</w:t>
      </w:r>
      <w:r>
        <w:rPr>
          <w:rFonts w:ascii="ACaslon-Regular" w:hAnsi="ACaslon-Regular" w:cs="ACaslon-Regular"/>
          <w:sz w:val="18"/>
          <w:szCs w:val="18"/>
        </w:rPr>
        <w:t>http://www.ericfacility.net/ericdigests/ed370881.html</w:t>
      </w:r>
      <w:r>
        <w:rPr>
          <w:rFonts w:ascii="MathematicalPi-One" w:hAnsi="MathematicalPi-One" w:cs="MathematicalPi-One"/>
          <w:sz w:val="18"/>
          <w:szCs w:val="18"/>
        </w:rPr>
        <w:t>_</w:t>
      </w:r>
      <w:r>
        <w:rPr>
          <w:rFonts w:ascii="ACaslon-Regular" w:hAnsi="ACaslon-Regular" w:cs="ACaslon-Regular"/>
          <w:sz w:val="18"/>
          <w:szCs w:val="18"/>
        </w:rPr>
        <w:t>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[15] </w:t>
      </w:r>
      <w:proofErr w:type="spellStart"/>
      <w:r>
        <w:rPr>
          <w:rFonts w:ascii="ACaslon-Regular" w:hAnsi="ACaslon-Regular" w:cs="ACaslon-Regular"/>
          <w:sz w:val="18"/>
          <w:szCs w:val="18"/>
        </w:rPr>
        <w:t>Slavin</w:t>
      </w:r>
      <w:proofErr w:type="spellEnd"/>
      <w:r>
        <w:rPr>
          <w:rFonts w:ascii="ACaslon-Regular" w:hAnsi="ACaslon-Regular" w:cs="ACaslon-Regular"/>
          <w:sz w:val="18"/>
          <w:szCs w:val="18"/>
        </w:rPr>
        <w:t>, R., “Cooperative Learning. Research on Teaching Monograph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>Series,” ERIC Digest ED242707, 1983.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[16] Woods, D., R Felder, A. </w:t>
      </w:r>
      <w:proofErr w:type="spellStart"/>
      <w:r>
        <w:rPr>
          <w:rFonts w:ascii="ACaslon-Regular" w:hAnsi="ACaslon-Regular" w:cs="ACaslon-Regular"/>
          <w:sz w:val="18"/>
          <w:szCs w:val="18"/>
        </w:rPr>
        <w:t>Rugarcia</w:t>
      </w:r>
      <w:proofErr w:type="spellEnd"/>
      <w:r>
        <w:rPr>
          <w:rFonts w:ascii="ACaslon-Regular" w:hAnsi="ACaslon-Regular" w:cs="ACaslon-Regular"/>
          <w:sz w:val="18"/>
          <w:szCs w:val="18"/>
        </w:rPr>
        <w:t xml:space="preserve">, and J. </w:t>
      </w:r>
      <w:proofErr w:type="spellStart"/>
      <w:r>
        <w:rPr>
          <w:rFonts w:ascii="ACaslon-Regular" w:hAnsi="ACaslon-Regular" w:cs="ACaslon-Regular"/>
          <w:sz w:val="18"/>
          <w:szCs w:val="18"/>
        </w:rPr>
        <w:t>Stice</w:t>
      </w:r>
      <w:proofErr w:type="spellEnd"/>
      <w:r>
        <w:rPr>
          <w:rFonts w:ascii="ACaslon-Regular" w:hAnsi="ACaslon-Regular" w:cs="ACaslon-Regular"/>
          <w:sz w:val="18"/>
          <w:szCs w:val="18"/>
        </w:rPr>
        <w:t>, “The Future of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Italic" w:hAnsi="ACaslon-Italic" w:cs="ACaslon-Italic"/>
          <w:i/>
          <w:iCs/>
          <w:sz w:val="18"/>
          <w:szCs w:val="18"/>
        </w:rPr>
      </w:pPr>
      <w:proofErr w:type="gramStart"/>
      <w:r>
        <w:rPr>
          <w:rFonts w:ascii="ACaslon-Regular" w:hAnsi="ACaslon-Regular" w:cs="ACaslon-Regular"/>
          <w:sz w:val="18"/>
          <w:szCs w:val="18"/>
        </w:rPr>
        <w:t>Engineering Education.</w:t>
      </w:r>
      <w:proofErr w:type="gramEnd"/>
      <w:r>
        <w:rPr>
          <w:rFonts w:ascii="ACaslon-Regular" w:hAnsi="ACaslon-Regular" w:cs="ACaslon-Regular"/>
          <w:sz w:val="18"/>
          <w:szCs w:val="18"/>
        </w:rPr>
        <w:t xml:space="preserve"> III. Developing Critical Skills,” </w:t>
      </w:r>
      <w:r>
        <w:rPr>
          <w:rFonts w:ascii="ACaslon-Italic" w:hAnsi="ACaslon-Italic" w:cs="ACaslon-Italic"/>
          <w:i/>
          <w:iCs/>
          <w:sz w:val="18"/>
          <w:szCs w:val="18"/>
        </w:rPr>
        <w:t>Chemical Engineering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Italic" w:hAnsi="ACaslon-Italic" w:cs="ACaslon-Italic"/>
          <w:i/>
          <w:iCs/>
          <w:sz w:val="18"/>
          <w:szCs w:val="18"/>
        </w:rPr>
        <w:t>Education</w:t>
      </w:r>
      <w:r>
        <w:rPr>
          <w:rFonts w:ascii="ACaslon-Regular" w:hAnsi="ACaslon-Regular" w:cs="ACaslon-Regular"/>
          <w:sz w:val="18"/>
          <w:szCs w:val="18"/>
        </w:rPr>
        <w:t>, Vol. 34, No. 2, 2000, pp. 108–117.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[17] </w:t>
      </w:r>
      <w:proofErr w:type="spellStart"/>
      <w:r>
        <w:rPr>
          <w:rFonts w:ascii="ACaslon-Regular" w:hAnsi="ACaslon-Regular" w:cs="ACaslon-Regular"/>
          <w:sz w:val="18"/>
          <w:szCs w:val="18"/>
        </w:rPr>
        <w:t>Lipsey</w:t>
      </w:r>
      <w:proofErr w:type="spellEnd"/>
      <w:r>
        <w:rPr>
          <w:rFonts w:ascii="ACaslon-Regular" w:hAnsi="ACaslon-Regular" w:cs="ACaslon-Regular"/>
          <w:sz w:val="18"/>
          <w:szCs w:val="18"/>
        </w:rPr>
        <w:t>, M.W., and Wilson, D.B., “The Efficacy of Psychological,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>Educational and Behavioral Treatment: Confirmation from Meta-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Analysis,” </w:t>
      </w:r>
      <w:r>
        <w:rPr>
          <w:rFonts w:ascii="ACaslon-Italic" w:hAnsi="ACaslon-Italic" w:cs="ACaslon-Italic"/>
          <w:i/>
          <w:iCs/>
          <w:sz w:val="18"/>
          <w:szCs w:val="18"/>
        </w:rPr>
        <w:t>American Psychology</w:t>
      </w:r>
      <w:r>
        <w:rPr>
          <w:rFonts w:ascii="ACaslon-Regular" w:hAnsi="ACaslon-Regular" w:cs="ACaslon-Regular"/>
          <w:sz w:val="18"/>
          <w:szCs w:val="18"/>
        </w:rPr>
        <w:t>, Vol. 12, 1993, p. 1181–1209.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>[18] Norman, G., and H. Schmidt, “Effectiveness of Problem-Based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Learning Curricula: Theory, Practice and Paper Darts,” </w:t>
      </w:r>
      <w:r>
        <w:rPr>
          <w:rFonts w:ascii="ACaslon-Italic" w:hAnsi="ACaslon-Italic" w:cs="ACaslon-Italic"/>
          <w:i/>
          <w:iCs/>
          <w:sz w:val="18"/>
          <w:szCs w:val="18"/>
        </w:rPr>
        <w:t>Medical Education</w:t>
      </w:r>
      <w:r>
        <w:rPr>
          <w:rFonts w:ascii="ACaslon-Regular" w:hAnsi="ACaslon-Regular" w:cs="ACaslon-Regular"/>
          <w:sz w:val="18"/>
          <w:szCs w:val="18"/>
        </w:rPr>
        <w:t>,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>Vol. 34, 2000, pp. 721–728.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>[19] Vernon, D., and R. Blake, “Does Problem-Based Learning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proofErr w:type="gramStart"/>
      <w:r>
        <w:rPr>
          <w:rFonts w:ascii="ACaslon-Regular" w:hAnsi="ACaslon-Regular" w:cs="ACaslon-Regular"/>
          <w:sz w:val="18"/>
          <w:szCs w:val="18"/>
        </w:rPr>
        <w:t>Work?</w:t>
      </w:r>
      <w:proofErr w:type="gramEnd"/>
      <w:r>
        <w:rPr>
          <w:rFonts w:ascii="ACaslon-Regular" w:hAnsi="ACaslon-Regular" w:cs="ACaslon-Regular"/>
          <w:sz w:val="18"/>
          <w:szCs w:val="18"/>
        </w:rPr>
        <w:t xml:space="preserve"> </w:t>
      </w:r>
      <w:proofErr w:type="gramStart"/>
      <w:r>
        <w:rPr>
          <w:rFonts w:ascii="ACaslon-Regular" w:hAnsi="ACaslon-Regular" w:cs="ACaslon-Regular"/>
          <w:sz w:val="18"/>
          <w:szCs w:val="18"/>
        </w:rPr>
        <w:t xml:space="preserve">A Meta-Analysis of Evaluative Research,” </w:t>
      </w:r>
      <w:r>
        <w:rPr>
          <w:rFonts w:ascii="ACaslon-Italic" w:hAnsi="ACaslon-Italic" w:cs="ACaslon-Italic"/>
          <w:i/>
          <w:iCs/>
          <w:sz w:val="18"/>
          <w:szCs w:val="18"/>
        </w:rPr>
        <w:t>Academic Medicine</w:t>
      </w:r>
      <w:r>
        <w:rPr>
          <w:rFonts w:ascii="ACaslon-Regular" w:hAnsi="ACaslon-Regular" w:cs="ACaslon-Regular"/>
          <w:sz w:val="18"/>
          <w:szCs w:val="18"/>
        </w:rPr>
        <w:t>, Vol.</w:t>
      </w:r>
      <w:proofErr w:type="gramEnd"/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>68, No. 7, July 1993.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>[20] Albanese, M. and S. Mitchell, “Problem-Based Learning: A Review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Italic" w:hAnsi="ACaslon-Italic" w:cs="ACaslon-Italic"/>
          <w:i/>
          <w:iCs/>
          <w:sz w:val="18"/>
          <w:szCs w:val="18"/>
        </w:rPr>
      </w:pPr>
      <w:proofErr w:type="gramStart"/>
      <w:r>
        <w:rPr>
          <w:rFonts w:ascii="ACaslon-Regular" w:hAnsi="ACaslon-Regular" w:cs="ACaslon-Regular"/>
          <w:sz w:val="18"/>
          <w:szCs w:val="18"/>
        </w:rPr>
        <w:lastRenderedPageBreak/>
        <w:t>of</w:t>
      </w:r>
      <w:proofErr w:type="gramEnd"/>
      <w:r>
        <w:rPr>
          <w:rFonts w:ascii="ACaslon-Regular" w:hAnsi="ACaslon-Regular" w:cs="ACaslon-Regular"/>
          <w:sz w:val="18"/>
          <w:szCs w:val="18"/>
        </w:rPr>
        <w:t xml:space="preserve"> Literature on Its Outcomes and Implementation Issues,” </w:t>
      </w:r>
      <w:r>
        <w:rPr>
          <w:rFonts w:ascii="ACaslon-Italic" w:hAnsi="ACaslon-Italic" w:cs="ACaslon-Italic"/>
          <w:i/>
          <w:iCs/>
          <w:sz w:val="18"/>
          <w:szCs w:val="18"/>
        </w:rPr>
        <w:t>Academic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Italic" w:hAnsi="ACaslon-Italic" w:cs="ACaslon-Italic"/>
          <w:i/>
          <w:iCs/>
          <w:sz w:val="18"/>
          <w:szCs w:val="18"/>
        </w:rPr>
        <w:t>Medicine</w:t>
      </w:r>
      <w:r>
        <w:rPr>
          <w:rFonts w:ascii="ACaslon-Regular" w:hAnsi="ACaslon-Regular" w:cs="ACaslon-Regular"/>
          <w:sz w:val="18"/>
          <w:szCs w:val="18"/>
        </w:rPr>
        <w:t>, Vol. 68, No. 1, January 1993.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>[21] Qin, Z., Johnson, D., and Johnson, R., “Cooperative Versus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Competitive Efforts and Problem Solving,” </w:t>
      </w:r>
      <w:r>
        <w:rPr>
          <w:rFonts w:ascii="ACaslon-Italic" w:hAnsi="ACaslon-Italic" w:cs="ACaslon-Italic"/>
          <w:i/>
          <w:iCs/>
          <w:sz w:val="18"/>
          <w:szCs w:val="18"/>
        </w:rPr>
        <w:t>Review of Educational Research</w:t>
      </w:r>
      <w:r>
        <w:rPr>
          <w:rFonts w:ascii="ACaslon-Regular" w:hAnsi="ACaslon-Regular" w:cs="ACaslon-Regular"/>
          <w:sz w:val="18"/>
          <w:szCs w:val="18"/>
        </w:rPr>
        <w:t>,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Vol. 65, No. 2, </w:t>
      </w:r>
      <w:proofErr w:type="gramStart"/>
      <w:r>
        <w:rPr>
          <w:rFonts w:ascii="ACaslon-Regular" w:hAnsi="ACaslon-Regular" w:cs="ACaslon-Regular"/>
          <w:sz w:val="18"/>
          <w:szCs w:val="18"/>
        </w:rPr>
        <w:t>Summer</w:t>
      </w:r>
      <w:proofErr w:type="gramEnd"/>
      <w:r>
        <w:rPr>
          <w:rFonts w:ascii="ACaslon-Regular" w:hAnsi="ACaslon-Regular" w:cs="ACaslon-Regular"/>
          <w:sz w:val="18"/>
          <w:szCs w:val="18"/>
        </w:rPr>
        <w:t xml:space="preserve"> 1995, p. 129.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[22] </w:t>
      </w:r>
      <w:proofErr w:type="spellStart"/>
      <w:r>
        <w:rPr>
          <w:rFonts w:ascii="ACaslon-Regular" w:hAnsi="ACaslon-Regular" w:cs="ACaslon-Regular"/>
          <w:sz w:val="18"/>
          <w:szCs w:val="18"/>
        </w:rPr>
        <w:t>Colliver</w:t>
      </w:r>
      <w:proofErr w:type="spellEnd"/>
      <w:r>
        <w:rPr>
          <w:rFonts w:ascii="ACaslon-Regular" w:hAnsi="ACaslon-Regular" w:cs="ACaslon-Regular"/>
          <w:sz w:val="18"/>
          <w:szCs w:val="18"/>
        </w:rPr>
        <w:t>, J., “Effectiveness of Problem-Based Learning Curricula,”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Italic" w:hAnsi="ACaslon-Italic" w:cs="ACaslon-Italic"/>
          <w:i/>
          <w:iCs/>
          <w:sz w:val="18"/>
          <w:szCs w:val="18"/>
        </w:rPr>
        <w:t>Academic Medicine</w:t>
      </w:r>
      <w:r>
        <w:rPr>
          <w:rFonts w:ascii="ACaslon-Regular" w:hAnsi="ACaslon-Regular" w:cs="ACaslon-Regular"/>
          <w:sz w:val="18"/>
          <w:szCs w:val="18"/>
        </w:rPr>
        <w:t>, Vol. 75, 2000, p. 259.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>[23] Albanese, M., “Problem-Based Learning: Why Curricula Are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Italic" w:hAnsi="ACaslon-Italic" w:cs="ACaslon-Italic"/>
          <w:i/>
          <w:iCs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Likely to Show Little Effect on Knowledge and Clinical Skills,” </w:t>
      </w:r>
      <w:r>
        <w:rPr>
          <w:rFonts w:ascii="ACaslon-Italic" w:hAnsi="ACaslon-Italic" w:cs="ACaslon-Italic"/>
          <w:i/>
          <w:iCs/>
          <w:sz w:val="18"/>
          <w:szCs w:val="18"/>
        </w:rPr>
        <w:t>Medical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Italic" w:hAnsi="ACaslon-Italic" w:cs="ACaslon-Italic"/>
          <w:i/>
          <w:iCs/>
          <w:sz w:val="18"/>
          <w:szCs w:val="18"/>
        </w:rPr>
        <w:t>Education</w:t>
      </w:r>
      <w:r>
        <w:rPr>
          <w:rFonts w:ascii="ACaslon-Regular" w:hAnsi="ACaslon-Regular" w:cs="ACaslon-Regular"/>
          <w:sz w:val="18"/>
          <w:szCs w:val="18"/>
        </w:rPr>
        <w:t>, Vol. 34, No. 9, 2000, p. 729.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[24] Cohen, J., </w:t>
      </w:r>
      <w:r>
        <w:rPr>
          <w:rFonts w:ascii="ACaslon-Italic" w:hAnsi="ACaslon-Italic" w:cs="ACaslon-Italic"/>
          <w:i/>
          <w:iCs/>
          <w:sz w:val="18"/>
          <w:szCs w:val="18"/>
        </w:rPr>
        <w:t>Statistical Power Analysis for Behavioral Sciences</w:t>
      </w:r>
      <w:r>
        <w:rPr>
          <w:rFonts w:ascii="ACaslon-Regular" w:hAnsi="ACaslon-Regular" w:cs="ACaslon-Regular"/>
          <w:sz w:val="18"/>
          <w:szCs w:val="18"/>
        </w:rPr>
        <w:t>, Revised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>Edition, Englewood Cliffs, New Jersey: Erlbaum; 1977.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[25] </w:t>
      </w:r>
      <w:proofErr w:type="spellStart"/>
      <w:r>
        <w:rPr>
          <w:rFonts w:ascii="ACaslon-Regular" w:hAnsi="ACaslon-Regular" w:cs="ACaslon-Regular"/>
          <w:sz w:val="18"/>
          <w:szCs w:val="18"/>
        </w:rPr>
        <w:t>Dubin</w:t>
      </w:r>
      <w:proofErr w:type="spellEnd"/>
      <w:r>
        <w:rPr>
          <w:rFonts w:ascii="ACaslon-Regular" w:hAnsi="ACaslon-Regular" w:cs="ACaslon-Regular"/>
          <w:sz w:val="18"/>
          <w:szCs w:val="18"/>
        </w:rPr>
        <w:t xml:space="preserve"> R., and T. </w:t>
      </w:r>
      <w:proofErr w:type="spellStart"/>
      <w:r>
        <w:rPr>
          <w:rFonts w:ascii="ACaslon-Regular" w:hAnsi="ACaslon-Regular" w:cs="ACaslon-Regular"/>
          <w:sz w:val="18"/>
          <w:szCs w:val="18"/>
        </w:rPr>
        <w:t>Taveggia</w:t>
      </w:r>
      <w:proofErr w:type="spellEnd"/>
      <w:r>
        <w:rPr>
          <w:rFonts w:ascii="ACaslon-Regular" w:hAnsi="ACaslon-Regular" w:cs="ACaslon-Regular"/>
          <w:sz w:val="18"/>
          <w:szCs w:val="18"/>
        </w:rPr>
        <w:t>, “The Teaching -Learning Paradox.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>A Comparative Analysis of College Teaching Methods,” University of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>Oregon, USA: Center for the Advanced Study of Educational Administration,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>1968.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>[26] Bracey, G., “Tips for Readers of Research: Beware the ‘Classic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Study’,” </w:t>
      </w:r>
      <w:r>
        <w:rPr>
          <w:rFonts w:ascii="ACaslon-Italic" w:hAnsi="ACaslon-Italic" w:cs="ACaslon-Italic"/>
          <w:i/>
          <w:iCs/>
          <w:sz w:val="18"/>
          <w:szCs w:val="18"/>
        </w:rPr>
        <w:t xml:space="preserve">Phi Delta </w:t>
      </w:r>
      <w:proofErr w:type="spellStart"/>
      <w:r>
        <w:rPr>
          <w:rFonts w:ascii="ACaslon-Italic" w:hAnsi="ACaslon-Italic" w:cs="ACaslon-Italic"/>
          <w:i/>
          <w:iCs/>
          <w:sz w:val="18"/>
          <w:szCs w:val="18"/>
        </w:rPr>
        <w:t>Kappan</w:t>
      </w:r>
      <w:proofErr w:type="spellEnd"/>
      <w:r>
        <w:rPr>
          <w:rFonts w:ascii="ACaslon-Regular" w:hAnsi="ACaslon-Regular" w:cs="ACaslon-Regular"/>
          <w:sz w:val="18"/>
          <w:szCs w:val="18"/>
        </w:rPr>
        <w:t>, Vol. 83, No. 8, April 2002, p. 642.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[27] Felder, R., D. Woods, J. </w:t>
      </w:r>
      <w:proofErr w:type="spellStart"/>
      <w:r>
        <w:rPr>
          <w:rFonts w:ascii="ACaslon-Regular" w:hAnsi="ACaslon-Regular" w:cs="ACaslon-Regular"/>
          <w:sz w:val="18"/>
          <w:szCs w:val="18"/>
        </w:rPr>
        <w:t>Stice</w:t>
      </w:r>
      <w:proofErr w:type="spellEnd"/>
      <w:r>
        <w:rPr>
          <w:rFonts w:ascii="ACaslon-Regular" w:hAnsi="ACaslon-Regular" w:cs="ACaslon-Regular"/>
          <w:sz w:val="18"/>
          <w:szCs w:val="18"/>
        </w:rPr>
        <w:t xml:space="preserve">, and A. </w:t>
      </w:r>
      <w:proofErr w:type="spellStart"/>
      <w:r>
        <w:rPr>
          <w:rFonts w:ascii="ACaslon-Regular" w:hAnsi="ACaslon-Regular" w:cs="ACaslon-Regular"/>
          <w:sz w:val="18"/>
          <w:szCs w:val="18"/>
        </w:rPr>
        <w:t>Rugarcia</w:t>
      </w:r>
      <w:proofErr w:type="spellEnd"/>
      <w:r>
        <w:rPr>
          <w:rFonts w:ascii="ACaslon-Regular" w:hAnsi="ACaslon-Regular" w:cs="ACaslon-Regular"/>
          <w:sz w:val="18"/>
          <w:szCs w:val="18"/>
        </w:rPr>
        <w:t>, “The Future of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Italic" w:hAnsi="ACaslon-Italic" w:cs="ACaslon-Italic"/>
          <w:i/>
          <w:iCs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Engineering Education: </w:t>
      </w:r>
      <w:proofErr w:type="spellStart"/>
      <w:r>
        <w:rPr>
          <w:rFonts w:ascii="ACaslon-Regular" w:hAnsi="ACaslon-Regular" w:cs="ACaslon-Regular"/>
          <w:sz w:val="18"/>
          <w:szCs w:val="18"/>
        </w:rPr>
        <w:t>II.Teaching</w:t>
      </w:r>
      <w:proofErr w:type="spellEnd"/>
      <w:r>
        <w:rPr>
          <w:rFonts w:ascii="ACaslon-Regular" w:hAnsi="ACaslon-Regular" w:cs="ACaslon-Regular"/>
          <w:sz w:val="18"/>
          <w:szCs w:val="18"/>
        </w:rPr>
        <w:t xml:space="preserve"> Methods that Work,” </w:t>
      </w:r>
      <w:r>
        <w:rPr>
          <w:rFonts w:ascii="ACaslon-Italic" w:hAnsi="ACaslon-Italic" w:cs="ACaslon-Italic"/>
          <w:i/>
          <w:iCs/>
          <w:sz w:val="18"/>
          <w:szCs w:val="18"/>
        </w:rPr>
        <w:t>Chemical Engineering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Italic" w:hAnsi="ACaslon-Italic" w:cs="ACaslon-Italic"/>
          <w:i/>
          <w:iCs/>
          <w:sz w:val="18"/>
          <w:szCs w:val="18"/>
        </w:rPr>
        <w:t>Education</w:t>
      </w:r>
      <w:r>
        <w:rPr>
          <w:rFonts w:ascii="ACaslon-Regular" w:hAnsi="ACaslon-Regular" w:cs="ACaslon-Regular"/>
          <w:sz w:val="18"/>
          <w:szCs w:val="18"/>
        </w:rPr>
        <w:t>, Vol. 34, No. 1, 2000, pp. 26–39.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[28] </w:t>
      </w:r>
      <w:proofErr w:type="spellStart"/>
      <w:r>
        <w:rPr>
          <w:rFonts w:ascii="ACaslon-Regular" w:hAnsi="ACaslon-Regular" w:cs="ACaslon-Regular"/>
          <w:sz w:val="18"/>
          <w:szCs w:val="18"/>
        </w:rPr>
        <w:t>Chickering</w:t>
      </w:r>
      <w:proofErr w:type="spellEnd"/>
      <w:r>
        <w:rPr>
          <w:rFonts w:ascii="ACaslon-Regular" w:hAnsi="ACaslon-Regular" w:cs="ACaslon-Regular"/>
          <w:sz w:val="18"/>
          <w:szCs w:val="18"/>
        </w:rPr>
        <w:t xml:space="preserve">, A., and Z. </w:t>
      </w:r>
      <w:proofErr w:type="spellStart"/>
      <w:r>
        <w:rPr>
          <w:rFonts w:ascii="ACaslon-Regular" w:hAnsi="ACaslon-Regular" w:cs="ACaslon-Regular"/>
          <w:sz w:val="18"/>
          <w:szCs w:val="18"/>
        </w:rPr>
        <w:t>Gamson</w:t>
      </w:r>
      <w:proofErr w:type="spellEnd"/>
      <w:r>
        <w:rPr>
          <w:rFonts w:ascii="ACaslon-Regular" w:hAnsi="ACaslon-Regular" w:cs="ACaslon-Regular"/>
          <w:sz w:val="18"/>
          <w:szCs w:val="18"/>
        </w:rPr>
        <w:t>, “Seven Principles for Good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>Practice,” AAHE Bulletin, Vol. 39, ED 282 491, March 1987, pp. 3–7.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Italic" w:hAnsi="ACaslon-Italic" w:cs="ACaslon-Italic"/>
          <w:i/>
          <w:iCs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[29] </w:t>
      </w:r>
      <w:proofErr w:type="spellStart"/>
      <w:r>
        <w:rPr>
          <w:rFonts w:ascii="ACaslon-Regular" w:hAnsi="ACaslon-Regular" w:cs="ACaslon-Regular"/>
          <w:sz w:val="18"/>
          <w:szCs w:val="18"/>
        </w:rPr>
        <w:t>McKeachie</w:t>
      </w:r>
      <w:proofErr w:type="spellEnd"/>
      <w:r>
        <w:rPr>
          <w:rFonts w:ascii="ACaslon-Regular" w:hAnsi="ACaslon-Regular" w:cs="ACaslon-Regular"/>
          <w:sz w:val="18"/>
          <w:szCs w:val="18"/>
        </w:rPr>
        <w:t xml:space="preserve">, W., “Research on College Teaching,” </w:t>
      </w:r>
      <w:r>
        <w:rPr>
          <w:rFonts w:ascii="ACaslon-Italic" w:hAnsi="ACaslon-Italic" w:cs="ACaslon-Italic"/>
          <w:i/>
          <w:iCs/>
          <w:sz w:val="18"/>
          <w:szCs w:val="18"/>
        </w:rPr>
        <w:t>Educational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Italic" w:hAnsi="ACaslon-Italic" w:cs="ACaslon-Italic"/>
          <w:i/>
          <w:iCs/>
          <w:sz w:val="18"/>
          <w:szCs w:val="18"/>
        </w:rPr>
        <w:t>Perspectives</w:t>
      </w:r>
      <w:r>
        <w:rPr>
          <w:rFonts w:ascii="ACaslon-Regular" w:hAnsi="ACaslon-Regular" w:cs="ACaslon-Regular"/>
          <w:sz w:val="18"/>
          <w:szCs w:val="18"/>
        </w:rPr>
        <w:t>, Vol. 11, No. 2, May 1972, pp. 3–10.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[30] </w:t>
      </w:r>
      <w:proofErr w:type="spellStart"/>
      <w:r>
        <w:rPr>
          <w:rFonts w:ascii="ACaslon-Regular" w:hAnsi="ACaslon-Regular" w:cs="ACaslon-Regular"/>
          <w:sz w:val="18"/>
          <w:szCs w:val="18"/>
        </w:rPr>
        <w:t>Sorcinelli</w:t>
      </w:r>
      <w:proofErr w:type="spellEnd"/>
      <w:r>
        <w:rPr>
          <w:rFonts w:ascii="ACaslon-Regular" w:hAnsi="ACaslon-Regular" w:cs="ACaslon-Regular"/>
          <w:sz w:val="18"/>
          <w:szCs w:val="18"/>
        </w:rPr>
        <w:t>, M., “Research Findings on the Seven Principles,” in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Italic" w:hAnsi="ACaslon-Italic" w:cs="ACaslon-Italic"/>
          <w:i/>
          <w:iCs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A.W. </w:t>
      </w:r>
      <w:proofErr w:type="spellStart"/>
      <w:r>
        <w:rPr>
          <w:rFonts w:ascii="ACaslon-Regular" w:hAnsi="ACaslon-Regular" w:cs="ACaslon-Regular"/>
          <w:sz w:val="18"/>
          <w:szCs w:val="18"/>
        </w:rPr>
        <w:t>Chickering</w:t>
      </w:r>
      <w:proofErr w:type="spellEnd"/>
      <w:r>
        <w:rPr>
          <w:rFonts w:ascii="ACaslon-Regular" w:hAnsi="ACaslon-Regular" w:cs="ACaslon-Regular"/>
          <w:sz w:val="18"/>
          <w:szCs w:val="18"/>
        </w:rPr>
        <w:t xml:space="preserve"> and Z.F. </w:t>
      </w:r>
      <w:proofErr w:type="spellStart"/>
      <w:r>
        <w:rPr>
          <w:rFonts w:ascii="ACaslon-Regular" w:hAnsi="ACaslon-Regular" w:cs="ACaslon-Regular"/>
          <w:sz w:val="18"/>
          <w:szCs w:val="18"/>
        </w:rPr>
        <w:t>Gamson</w:t>
      </w:r>
      <w:proofErr w:type="spellEnd"/>
      <w:r>
        <w:rPr>
          <w:rFonts w:ascii="ACaslon-Regular" w:hAnsi="ACaslon-Regular" w:cs="ACaslon-Regular"/>
          <w:sz w:val="18"/>
          <w:szCs w:val="18"/>
        </w:rPr>
        <w:t xml:space="preserve">, eds., </w:t>
      </w:r>
      <w:r>
        <w:rPr>
          <w:rFonts w:ascii="ACaslon-Italic" w:hAnsi="ACaslon-Italic" w:cs="ACaslon-Italic"/>
          <w:i/>
          <w:iCs/>
          <w:sz w:val="18"/>
          <w:szCs w:val="18"/>
        </w:rPr>
        <w:t>Applying the Seven Principles for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Italic" w:hAnsi="ACaslon-Italic" w:cs="ACaslon-Italic"/>
          <w:i/>
          <w:iCs/>
          <w:sz w:val="18"/>
          <w:szCs w:val="18"/>
        </w:rPr>
        <w:t>Good Practice in Undergraduate Education</w:t>
      </w:r>
      <w:r>
        <w:rPr>
          <w:rFonts w:ascii="ACaslon-Regular" w:hAnsi="ACaslon-Regular" w:cs="ACaslon-Regular"/>
          <w:sz w:val="18"/>
          <w:szCs w:val="18"/>
        </w:rPr>
        <w:t>, New Directions in Teaching and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Learning, #47, San Francisco: </w:t>
      </w:r>
      <w:proofErr w:type="spellStart"/>
      <w:r>
        <w:rPr>
          <w:rFonts w:ascii="ACaslon-Regular" w:hAnsi="ACaslon-Regular" w:cs="ACaslon-Regular"/>
          <w:sz w:val="18"/>
          <w:szCs w:val="18"/>
        </w:rPr>
        <w:t>Jossey</w:t>
      </w:r>
      <w:proofErr w:type="spellEnd"/>
      <w:r>
        <w:rPr>
          <w:rFonts w:ascii="ACaslon-Regular" w:hAnsi="ACaslon-Regular" w:cs="ACaslon-Regular"/>
          <w:sz w:val="18"/>
          <w:szCs w:val="18"/>
        </w:rPr>
        <w:t>-Bass, 1991.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[31] </w:t>
      </w:r>
      <w:r>
        <w:rPr>
          <w:rFonts w:ascii="MathematicalPi-One" w:hAnsi="MathematicalPi-One" w:cs="MathematicalPi-One"/>
          <w:sz w:val="18"/>
          <w:szCs w:val="18"/>
        </w:rPr>
        <w:t>_</w:t>
      </w:r>
      <w:r>
        <w:rPr>
          <w:rFonts w:ascii="ACaslon-Regular" w:hAnsi="ACaslon-Regular" w:cs="ACaslon-Regular"/>
          <w:sz w:val="18"/>
          <w:szCs w:val="18"/>
        </w:rPr>
        <w:t>http://trc.ucdavis.edu/trc/active/defini.html</w:t>
      </w:r>
      <w:r>
        <w:rPr>
          <w:rFonts w:ascii="MathematicalPi-One" w:hAnsi="MathematicalPi-One" w:cs="MathematicalPi-One"/>
          <w:sz w:val="18"/>
          <w:szCs w:val="18"/>
        </w:rPr>
        <w:t>_</w:t>
      </w:r>
      <w:r>
        <w:rPr>
          <w:rFonts w:ascii="ACaslon-Regular" w:hAnsi="ACaslon-Regular" w:cs="ACaslon-Regular"/>
          <w:sz w:val="18"/>
          <w:szCs w:val="18"/>
        </w:rPr>
        <w:t>, accessed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>12/3/03.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[32] </w:t>
      </w:r>
      <w:proofErr w:type="spellStart"/>
      <w:r>
        <w:rPr>
          <w:rFonts w:ascii="ACaslon-Regular" w:hAnsi="ACaslon-Regular" w:cs="ACaslon-Regular"/>
          <w:sz w:val="18"/>
          <w:szCs w:val="18"/>
        </w:rPr>
        <w:t>MacGregor</w:t>
      </w:r>
      <w:proofErr w:type="spellEnd"/>
      <w:r>
        <w:rPr>
          <w:rFonts w:ascii="ACaslon-Regular" w:hAnsi="ACaslon-Regular" w:cs="ACaslon-Regular"/>
          <w:sz w:val="18"/>
          <w:szCs w:val="18"/>
        </w:rPr>
        <w:t>, J., Cooper, J., Smith, K., and Robinson, P. (Eds.)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>“Strategies for Energizing Large Classes: From Small Groups to Learning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Communities,” </w:t>
      </w:r>
      <w:r>
        <w:rPr>
          <w:rFonts w:ascii="ACaslon-Italic" w:hAnsi="ACaslon-Italic" w:cs="ACaslon-Italic"/>
          <w:i/>
          <w:iCs/>
          <w:sz w:val="18"/>
          <w:szCs w:val="18"/>
        </w:rPr>
        <w:t>New Directions for Teaching and Learning</w:t>
      </w:r>
      <w:r>
        <w:rPr>
          <w:rFonts w:ascii="ACaslon-Regular" w:hAnsi="ACaslon-Regular" w:cs="ACaslon-Regular"/>
          <w:sz w:val="18"/>
          <w:szCs w:val="18"/>
        </w:rPr>
        <w:t xml:space="preserve">, Vol. 81, </w:t>
      </w:r>
      <w:proofErr w:type="spellStart"/>
      <w:r>
        <w:rPr>
          <w:rFonts w:ascii="ACaslon-Regular" w:hAnsi="ACaslon-Regular" w:cs="ACaslon-Regular"/>
          <w:sz w:val="18"/>
          <w:szCs w:val="18"/>
        </w:rPr>
        <w:t>Jossey</w:t>
      </w:r>
      <w:proofErr w:type="spellEnd"/>
      <w:r>
        <w:rPr>
          <w:rFonts w:ascii="ACaslon-Regular" w:hAnsi="ACaslon-Regular" w:cs="ACaslon-Regular"/>
          <w:sz w:val="18"/>
          <w:szCs w:val="18"/>
        </w:rPr>
        <w:t>-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proofErr w:type="gramStart"/>
      <w:r>
        <w:rPr>
          <w:rFonts w:ascii="ACaslon-Regular" w:hAnsi="ACaslon-Regular" w:cs="ACaslon-Regular"/>
          <w:sz w:val="18"/>
          <w:szCs w:val="18"/>
        </w:rPr>
        <w:t>Bass, 2000.</w:t>
      </w:r>
      <w:proofErr w:type="gramEnd"/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[33] </w:t>
      </w:r>
      <w:proofErr w:type="spellStart"/>
      <w:r>
        <w:rPr>
          <w:rFonts w:ascii="ACaslon-Regular" w:hAnsi="ACaslon-Regular" w:cs="ACaslon-Regular"/>
          <w:sz w:val="18"/>
          <w:szCs w:val="18"/>
        </w:rPr>
        <w:t>Ruhl</w:t>
      </w:r>
      <w:proofErr w:type="spellEnd"/>
      <w:r>
        <w:rPr>
          <w:rFonts w:ascii="ACaslon-Regular" w:hAnsi="ACaslon-Regular" w:cs="ACaslon-Regular"/>
          <w:sz w:val="18"/>
          <w:szCs w:val="18"/>
        </w:rPr>
        <w:t xml:space="preserve">, K., C. Hughes, and P. </w:t>
      </w:r>
      <w:proofErr w:type="spellStart"/>
      <w:r>
        <w:rPr>
          <w:rFonts w:ascii="ACaslon-Regular" w:hAnsi="ACaslon-Regular" w:cs="ACaslon-Regular"/>
          <w:sz w:val="18"/>
          <w:szCs w:val="18"/>
        </w:rPr>
        <w:t>Schloss</w:t>
      </w:r>
      <w:proofErr w:type="spellEnd"/>
      <w:r>
        <w:rPr>
          <w:rFonts w:ascii="ACaslon-Regular" w:hAnsi="ACaslon-Regular" w:cs="ACaslon-Regular"/>
          <w:sz w:val="18"/>
          <w:szCs w:val="18"/>
        </w:rPr>
        <w:t>, “Using the Pause Procedure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proofErr w:type="gramStart"/>
      <w:r>
        <w:rPr>
          <w:rFonts w:ascii="ACaslon-Regular" w:hAnsi="ACaslon-Regular" w:cs="ACaslon-Regular"/>
          <w:sz w:val="18"/>
          <w:szCs w:val="18"/>
        </w:rPr>
        <w:t>to</w:t>
      </w:r>
      <w:proofErr w:type="gramEnd"/>
      <w:r>
        <w:rPr>
          <w:rFonts w:ascii="ACaslon-Regular" w:hAnsi="ACaslon-Regular" w:cs="ACaslon-Regular"/>
          <w:sz w:val="18"/>
          <w:szCs w:val="18"/>
        </w:rPr>
        <w:t xml:space="preserve"> Enhance Lecture Recall,” </w:t>
      </w:r>
      <w:r>
        <w:rPr>
          <w:rFonts w:ascii="ACaslon-Italic" w:hAnsi="ACaslon-Italic" w:cs="ACaslon-Italic"/>
          <w:i/>
          <w:iCs/>
          <w:sz w:val="18"/>
          <w:szCs w:val="18"/>
        </w:rPr>
        <w:t>Teacher Education and Special Education</w:t>
      </w:r>
      <w:r>
        <w:rPr>
          <w:rFonts w:ascii="ACaslon-Regular" w:hAnsi="ACaslon-Regular" w:cs="ACaslon-Regular"/>
          <w:sz w:val="18"/>
          <w:szCs w:val="18"/>
        </w:rPr>
        <w:t>, Vol.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10, </w:t>
      </w:r>
      <w:proofErr w:type="gramStart"/>
      <w:r>
        <w:rPr>
          <w:rFonts w:ascii="ACaslon-Regular" w:hAnsi="ACaslon-Regular" w:cs="ACaslon-Regular"/>
          <w:sz w:val="18"/>
          <w:szCs w:val="18"/>
        </w:rPr>
        <w:t>Winter</w:t>
      </w:r>
      <w:proofErr w:type="gramEnd"/>
      <w:r>
        <w:rPr>
          <w:rFonts w:ascii="ACaslon-Regular" w:hAnsi="ACaslon-Regular" w:cs="ACaslon-Regular"/>
          <w:sz w:val="18"/>
          <w:szCs w:val="18"/>
        </w:rPr>
        <w:t xml:space="preserve"> 1987, pp. 14–18.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[34] Di </w:t>
      </w:r>
      <w:proofErr w:type="spellStart"/>
      <w:r>
        <w:rPr>
          <w:rFonts w:ascii="ACaslon-Regular" w:hAnsi="ACaslon-Regular" w:cs="ACaslon-Regular"/>
          <w:sz w:val="18"/>
          <w:szCs w:val="18"/>
        </w:rPr>
        <w:t>Vesta</w:t>
      </w:r>
      <w:proofErr w:type="spellEnd"/>
      <w:r>
        <w:rPr>
          <w:rFonts w:ascii="ACaslon-Regular" w:hAnsi="ACaslon-Regular" w:cs="ACaslon-Regular"/>
          <w:sz w:val="18"/>
          <w:szCs w:val="18"/>
        </w:rPr>
        <w:t>, F., and D. Smith, “The Pausing Principle: Increasing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Italic" w:hAnsi="ACaslon-Italic" w:cs="ACaslon-Italic"/>
          <w:i/>
          <w:iCs/>
          <w:sz w:val="18"/>
          <w:szCs w:val="18"/>
        </w:rPr>
      </w:pPr>
      <w:proofErr w:type="gramStart"/>
      <w:r>
        <w:rPr>
          <w:rFonts w:ascii="ACaslon-Regular" w:hAnsi="ACaslon-Regular" w:cs="ACaslon-Regular"/>
          <w:sz w:val="18"/>
          <w:szCs w:val="18"/>
        </w:rPr>
        <w:t>the</w:t>
      </w:r>
      <w:proofErr w:type="gramEnd"/>
      <w:r>
        <w:rPr>
          <w:rFonts w:ascii="ACaslon-Regular" w:hAnsi="ACaslon-Regular" w:cs="ACaslon-Regular"/>
          <w:sz w:val="18"/>
          <w:szCs w:val="18"/>
        </w:rPr>
        <w:t xml:space="preserve"> Efficiency of Memory for Ongoing Events,” </w:t>
      </w:r>
      <w:r>
        <w:rPr>
          <w:rFonts w:ascii="ACaslon-Italic" w:hAnsi="ACaslon-Italic" w:cs="ACaslon-Italic"/>
          <w:i/>
          <w:iCs/>
          <w:sz w:val="18"/>
          <w:szCs w:val="18"/>
        </w:rPr>
        <w:t>Contemporary Educational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proofErr w:type="gramStart"/>
      <w:r>
        <w:rPr>
          <w:rFonts w:ascii="ACaslon-Italic" w:hAnsi="ACaslon-Italic" w:cs="ACaslon-Italic"/>
          <w:i/>
          <w:iCs/>
          <w:sz w:val="18"/>
          <w:szCs w:val="18"/>
        </w:rPr>
        <w:t>Psychology</w:t>
      </w:r>
      <w:r>
        <w:rPr>
          <w:rFonts w:ascii="ACaslon-Regular" w:hAnsi="ACaslon-Regular" w:cs="ACaslon-Regular"/>
          <w:sz w:val="18"/>
          <w:szCs w:val="18"/>
        </w:rPr>
        <w:t>, Vol. 4, 1979.</w:t>
      </w:r>
      <w:proofErr w:type="gramEnd"/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Italic" w:hAnsi="ACaslon-Italic" w:cs="ACaslon-Italic"/>
          <w:i/>
          <w:iCs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[35] </w:t>
      </w:r>
      <w:proofErr w:type="spellStart"/>
      <w:r>
        <w:rPr>
          <w:rFonts w:ascii="ACaslon-Regular" w:hAnsi="ACaslon-Regular" w:cs="ACaslon-Regular"/>
          <w:sz w:val="18"/>
          <w:szCs w:val="18"/>
        </w:rPr>
        <w:t>Wankat</w:t>
      </w:r>
      <w:proofErr w:type="spellEnd"/>
      <w:r>
        <w:rPr>
          <w:rFonts w:ascii="ACaslon-Regular" w:hAnsi="ACaslon-Regular" w:cs="ACaslon-Regular"/>
          <w:sz w:val="18"/>
          <w:szCs w:val="18"/>
        </w:rPr>
        <w:t xml:space="preserve">, P., </w:t>
      </w:r>
      <w:proofErr w:type="gramStart"/>
      <w:r>
        <w:rPr>
          <w:rFonts w:ascii="ACaslon-Italic" w:hAnsi="ACaslon-Italic" w:cs="ACaslon-Italic"/>
          <w:i/>
          <w:iCs/>
          <w:sz w:val="18"/>
          <w:szCs w:val="18"/>
        </w:rPr>
        <w:t>The</w:t>
      </w:r>
      <w:proofErr w:type="gramEnd"/>
      <w:r>
        <w:rPr>
          <w:rFonts w:ascii="ACaslon-Italic" w:hAnsi="ACaslon-Italic" w:cs="ACaslon-Italic"/>
          <w:i/>
          <w:iCs/>
          <w:sz w:val="18"/>
          <w:szCs w:val="18"/>
        </w:rPr>
        <w:t xml:space="preserve"> Effective Efficient Professor: Teaching, Scholarship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proofErr w:type="gramStart"/>
      <w:r>
        <w:rPr>
          <w:rFonts w:ascii="ACaslon-Italic" w:hAnsi="ACaslon-Italic" w:cs="ACaslon-Italic"/>
          <w:i/>
          <w:iCs/>
          <w:sz w:val="18"/>
          <w:szCs w:val="18"/>
        </w:rPr>
        <w:t>and</w:t>
      </w:r>
      <w:proofErr w:type="gramEnd"/>
      <w:r>
        <w:rPr>
          <w:rFonts w:ascii="ACaslon-Italic" w:hAnsi="ACaslon-Italic" w:cs="ACaslon-Italic"/>
          <w:i/>
          <w:iCs/>
          <w:sz w:val="18"/>
          <w:szCs w:val="18"/>
        </w:rPr>
        <w:t xml:space="preserve"> Service</w:t>
      </w:r>
      <w:r>
        <w:rPr>
          <w:rFonts w:ascii="ACaslon-Regular" w:hAnsi="ACaslon-Regular" w:cs="ACaslon-Regular"/>
          <w:sz w:val="18"/>
          <w:szCs w:val="18"/>
        </w:rPr>
        <w:t xml:space="preserve">, </w:t>
      </w:r>
      <w:proofErr w:type="spellStart"/>
      <w:r>
        <w:rPr>
          <w:rFonts w:ascii="ACaslon-Regular" w:hAnsi="ACaslon-Regular" w:cs="ACaslon-Regular"/>
          <w:sz w:val="18"/>
          <w:szCs w:val="18"/>
        </w:rPr>
        <w:t>Allyn</w:t>
      </w:r>
      <w:proofErr w:type="spellEnd"/>
      <w:r>
        <w:rPr>
          <w:rFonts w:ascii="ACaslon-Regular" w:hAnsi="ACaslon-Regular" w:cs="ACaslon-Regular"/>
          <w:sz w:val="18"/>
          <w:szCs w:val="18"/>
        </w:rPr>
        <w:t xml:space="preserve"> and Bacon: Boston, MA, 2002.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>[36] Hartley, J., and Davies, I., “Note Taking: A Critical Review,”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Italic" w:hAnsi="ACaslon-Italic" w:cs="ACaslon-Italic"/>
          <w:i/>
          <w:iCs/>
          <w:sz w:val="18"/>
          <w:szCs w:val="18"/>
        </w:rPr>
        <w:t>Programmed Learning and Educational Technology</w:t>
      </w:r>
      <w:r>
        <w:rPr>
          <w:rFonts w:ascii="ACaslon-Regular" w:hAnsi="ACaslon-Regular" w:cs="ACaslon-Regular"/>
          <w:sz w:val="18"/>
          <w:szCs w:val="18"/>
        </w:rPr>
        <w:t>, Vol. 15, 1978,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>pp. 207–224.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[37] Wiggins, G., and J. </w:t>
      </w:r>
      <w:proofErr w:type="spellStart"/>
      <w:r>
        <w:rPr>
          <w:rFonts w:ascii="ACaslon-Regular" w:hAnsi="ACaslon-Regular" w:cs="ACaslon-Regular"/>
          <w:sz w:val="18"/>
          <w:szCs w:val="18"/>
        </w:rPr>
        <w:t>McTighe</w:t>
      </w:r>
      <w:proofErr w:type="spellEnd"/>
      <w:r>
        <w:rPr>
          <w:rFonts w:ascii="ACaslon-Regular" w:hAnsi="ACaslon-Regular" w:cs="ACaslon-Regular"/>
          <w:sz w:val="18"/>
          <w:szCs w:val="18"/>
        </w:rPr>
        <w:t>, “Understanding by Design,”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>Merrill Education/ASCD College Textbook Series, ASCD, Alexandria,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proofErr w:type="gramStart"/>
      <w:r>
        <w:rPr>
          <w:rFonts w:ascii="ACaslon-Regular" w:hAnsi="ACaslon-Regular" w:cs="ACaslon-Regular"/>
          <w:sz w:val="18"/>
          <w:szCs w:val="18"/>
        </w:rPr>
        <w:t>Virginia, 1998.</w:t>
      </w:r>
      <w:proofErr w:type="gramEnd"/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[38] </w:t>
      </w:r>
      <w:proofErr w:type="spellStart"/>
      <w:r>
        <w:rPr>
          <w:rFonts w:ascii="ACaslon-Regular" w:hAnsi="ACaslon-Regular" w:cs="ACaslon-Regular"/>
          <w:sz w:val="18"/>
          <w:szCs w:val="18"/>
        </w:rPr>
        <w:t>Astin</w:t>
      </w:r>
      <w:proofErr w:type="spellEnd"/>
      <w:r>
        <w:rPr>
          <w:rFonts w:ascii="ACaslon-Regular" w:hAnsi="ACaslon-Regular" w:cs="ACaslon-Regular"/>
          <w:sz w:val="18"/>
          <w:szCs w:val="18"/>
        </w:rPr>
        <w:t xml:space="preserve">, A., </w:t>
      </w:r>
      <w:r>
        <w:rPr>
          <w:rFonts w:ascii="ACaslon-Italic" w:hAnsi="ACaslon-Italic" w:cs="ACaslon-Italic"/>
          <w:i/>
          <w:iCs/>
          <w:sz w:val="18"/>
          <w:szCs w:val="18"/>
        </w:rPr>
        <w:t>What Matters in College</w:t>
      </w:r>
      <w:proofErr w:type="gramStart"/>
      <w:r>
        <w:rPr>
          <w:rFonts w:ascii="ACaslon-Italic" w:hAnsi="ACaslon-Italic" w:cs="ACaslon-Italic"/>
          <w:i/>
          <w:iCs/>
          <w:sz w:val="18"/>
          <w:szCs w:val="18"/>
        </w:rPr>
        <w:t>?;</w:t>
      </w:r>
      <w:proofErr w:type="gramEnd"/>
      <w:r>
        <w:rPr>
          <w:rFonts w:ascii="ACaslon-Italic" w:hAnsi="ACaslon-Italic" w:cs="ACaslon-Italic"/>
          <w:i/>
          <w:iCs/>
          <w:sz w:val="18"/>
          <w:szCs w:val="18"/>
        </w:rPr>
        <w:t xml:space="preserve"> Four Critical Years Revisited</w:t>
      </w:r>
      <w:r>
        <w:rPr>
          <w:rFonts w:ascii="ACaslon-Regular" w:hAnsi="ACaslon-Regular" w:cs="ACaslon-Regular"/>
          <w:sz w:val="18"/>
          <w:szCs w:val="18"/>
        </w:rPr>
        <w:t>,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proofErr w:type="spellStart"/>
      <w:r>
        <w:rPr>
          <w:rFonts w:ascii="ACaslon-Regular" w:hAnsi="ACaslon-Regular" w:cs="ACaslon-Regular"/>
          <w:sz w:val="18"/>
          <w:szCs w:val="18"/>
        </w:rPr>
        <w:t>Josey</w:t>
      </w:r>
      <w:proofErr w:type="spellEnd"/>
      <w:r>
        <w:rPr>
          <w:rFonts w:ascii="ACaslon-Regular" w:hAnsi="ACaslon-Regular" w:cs="ACaslon-Regular"/>
          <w:sz w:val="18"/>
          <w:szCs w:val="18"/>
        </w:rPr>
        <w:t>-Bass: San Francisco, CA, 1993.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>[39] Hake, R., “Interactive-Engagement vs. Traditional Methods: A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>Six-Thousand-Student Survey of Mechanics Test Data for Introductory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Physics Courses,” </w:t>
      </w:r>
      <w:r>
        <w:rPr>
          <w:rFonts w:ascii="ACaslon-Italic" w:hAnsi="ACaslon-Italic" w:cs="ACaslon-Italic"/>
          <w:i/>
          <w:iCs/>
          <w:sz w:val="18"/>
          <w:szCs w:val="18"/>
        </w:rPr>
        <w:t>American Journal of Physics</w:t>
      </w:r>
      <w:r>
        <w:rPr>
          <w:rFonts w:ascii="ACaslon-Regular" w:hAnsi="ACaslon-Regular" w:cs="ACaslon-Regular"/>
          <w:sz w:val="18"/>
          <w:szCs w:val="18"/>
        </w:rPr>
        <w:t>, Vol. 66, No. 1, 1998, p. 64.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[40] </w:t>
      </w:r>
      <w:proofErr w:type="spellStart"/>
      <w:r>
        <w:rPr>
          <w:rFonts w:ascii="ACaslon-Regular" w:hAnsi="ACaslon-Regular" w:cs="ACaslon-Regular"/>
          <w:sz w:val="18"/>
          <w:szCs w:val="18"/>
        </w:rPr>
        <w:t>Redish</w:t>
      </w:r>
      <w:proofErr w:type="spellEnd"/>
      <w:r>
        <w:rPr>
          <w:rFonts w:ascii="ACaslon-Regular" w:hAnsi="ACaslon-Regular" w:cs="ACaslon-Regular"/>
          <w:sz w:val="18"/>
          <w:szCs w:val="18"/>
        </w:rPr>
        <w:t>, E., J. Saul, and R. Steinberg, “On the Effectiveness of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Italic" w:hAnsi="ACaslon-Italic" w:cs="ACaslon-Italic"/>
          <w:i/>
          <w:iCs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Active-Engagement Microcomputer-Based Laboratories,” </w:t>
      </w:r>
      <w:r>
        <w:rPr>
          <w:rFonts w:ascii="ACaslon-Italic" w:hAnsi="ACaslon-Italic" w:cs="ACaslon-Italic"/>
          <w:i/>
          <w:iCs/>
          <w:sz w:val="18"/>
          <w:szCs w:val="18"/>
        </w:rPr>
        <w:t>American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Italic" w:hAnsi="ACaslon-Italic" w:cs="ACaslon-Italic"/>
          <w:i/>
          <w:iCs/>
          <w:sz w:val="18"/>
          <w:szCs w:val="18"/>
        </w:rPr>
        <w:t>Journal of Physics</w:t>
      </w:r>
      <w:r>
        <w:rPr>
          <w:rFonts w:ascii="ACaslon-Regular" w:hAnsi="ACaslon-Regular" w:cs="ACaslon-Regular"/>
          <w:sz w:val="18"/>
          <w:szCs w:val="18"/>
        </w:rPr>
        <w:t>, Vol. 65, No. 1, 1997, p. 45.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[41] Laws, P., D. </w:t>
      </w:r>
      <w:proofErr w:type="spellStart"/>
      <w:r>
        <w:rPr>
          <w:rFonts w:ascii="ACaslon-Regular" w:hAnsi="ACaslon-Regular" w:cs="ACaslon-Regular"/>
          <w:sz w:val="18"/>
          <w:szCs w:val="18"/>
        </w:rPr>
        <w:t>Sokoloff</w:t>
      </w:r>
      <w:proofErr w:type="spellEnd"/>
      <w:r>
        <w:rPr>
          <w:rFonts w:ascii="ACaslon-Regular" w:hAnsi="ACaslon-Regular" w:cs="ACaslon-Regular"/>
          <w:sz w:val="18"/>
          <w:szCs w:val="18"/>
        </w:rPr>
        <w:t>, and R. Thornton, “Promoting Active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Italic" w:hAnsi="ACaslon-Italic" w:cs="ACaslon-Italic"/>
          <w:i/>
          <w:iCs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Learning Using the Results of Physics Education Research,” </w:t>
      </w:r>
      <w:proofErr w:type="spellStart"/>
      <w:r>
        <w:rPr>
          <w:rFonts w:ascii="ACaslon-Italic" w:hAnsi="ACaslon-Italic" w:cs="ACaslon-Italic"/>
          <w:i/>
          <w:iCs/>
          <w:sz w:val="18"/>
          <w:szCs w:val="18"/>
        </w:rPr>
        <w:t>UniServe</w:t>
      </w:r>
      <w:proofErr w:type="spellEnd"/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Italic" w:hAnsi="ACaslon-Italic" w:cs="ACaslon-Italic"/>
          <w:i/>
          <w:iCs/>
          <w:sz w:val="18"/>
          <w:szCs w:val="18"/>
        </w:rPr>
        <w:t>Science News</w:t>
      </w:r>
      <w:r>
        <w:rPr>
          <w:rFonts w:ascii="ACaslon-Regular" w:hAnsi="ACaslon-Regular" w:cs="ACaslon-Regular"/>
          <w:sz w:val="18"/>
          <w:szCs w:val="18"/>
        </w:rPr>
        <w:t>, Vol. 13, July 1999.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[42] </w:t>
      </w:r>
      <w:proofErr w:type="spellStart"/>
      <w:r>
        <w:rPr>
          <w:rFonts w:ascii="ACaslon-Regular" w:hAnsi="ACaslon-Regular" w:cs="ACaslon-Regular"/>
          <w:sz w:val="18"/>
          <w:szCs w:val="18"/>
        </w:rPr>
        <w:t>Bransford</w:t>
      </w:r>
      <w:proofErr w:type="spellEnd"/>
      <w:r>
        <w:rPr>
          <w:rFonts w:ascii="ACaslon-Regular" w:hAnsi="ACaslon-Regular" w:cs="ACaslon-Regular"/>
          <w:sz w:val="18"/>
          <w:szCs w:val="18"/>
        </w:rPr>
        <w:t>, J., A. Brown, and R. Cocking, (Commission on Behavioral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proofErr w:type="gramStart"/>
      <w:r>
        <w:rPr>
          <w:rFonts w:ascii="ACaslon-Regular" w:hAnsi="ACaslon-Regular" w:cs="ACaslon-Regular"/>
          <w:sz w:val="18"/>
          <w:szCs w:val="18"/>
        </w:rPr>
        <w:t>and</w:t>
      </w:r>
      <w:proofErr w:type="gramEnd"/>
      <w:r>
        <w:rPr>
          <w:rFonts w:ascii="ACaslon-Regular" w:hAnsi="ACaslon-Regular" w:cs="ACaslon-Regular"/>
          <w:sz w:val="18"/>
          <w:szCs w:val="18"/>
        </w:rPr>
        <w:t xml:space="preserve"> Social Science and Education, National Research Council),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lastRenderedPageBreak/>
        <w:t>“How People Learn: Body, Mind, Experience and School,” National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proofErr w:type="gramStart"/>
      <w:r>
        <w:rPr>
          <w:rFonts w:ascii="ACaslon-Regular" w:hAnsi="ACaslon-Regular" w:cs="ACaslon-Regular"/>
          <w:sz w:val="18"/>
          <w:szCs w:val="18"/>
        </w:rPr>
        <w:t>Academy Press, Washington D.C., 2000.</w:t>
      </w:r>
      <w:proofErr w:type="gramEnd"/>
      <w:r>
        <w:rPr>
          <w:rFonts w:ascii="ACaslon-Regular" w:hAnsi="ACaslon-Regular" w:cs="ACaslon-Regular"/>
          <w:sz w:val="18"/>
          <w:szCs w:val="18"/>
        </w:rPr>
        <w:t xml:space="preserve"> Available online at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MathematicalPi-One" w:hAnsi="MathematicalPi-One" w:cs="MathematicalPi-One"/>
          <w:sz w:val="18"/>
          <w:szCs w:val="18"/>
        </w:rPr>
        <w:t>_</w:t>
      </w:r>
      <w:r>
        <w:rPr>
          <w:rFonts w:ascii="ACaslon-Regular" w:hAnsi="ACaslon-Regular" w:cs="ACaslon-Regular"/>
          <w:sz w:val="18"/>
          <w:szCs w:val="18"/>
        </w:rPr>
        <w:t>http://www.nap.edu/html/howpeople1/</w:t>
      </w:r>
      <w:r>
        <w:rPr>
          <w:rFonts w:ascii="MathematicalPi-One" w:hAnsi="MathematicalPi-One" w:cs="MathematicalPi-One"/>
          <w:sz w:val="18"/>
          <w:szCs w:val="18"/>
        </w:rPr>
        <w:t>_</w:t>
      </w:r>
      <w:r>
        <w:rPr>
          <w:rFonts w:ascii="ACaslon-Regular" w:hAnsi="ACaslon-Regular" w:cs="ACaslon-Regular"/>
          <w:sz w:val="18"/>
          <w:szCs w:val="18"/>
        </w:rPr>
        <w:t>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[43] Springer, L., M. </w:t>
      </w:r>
      <w:proofErr w:type="spellStart"/>
      <w:r>
        <w:rPr>
          <w:rFonts w:ascii="ACaslon-Regular" w:hAnsi="ACaslon-Regular" w:cs="ACaslon-Regular"/>
          <w:sz w:val="18"/>
          <w:szCs w:val="18"/>
        </w:rPr>
        <w:t>Stanne</w:t>
      </w:r>
      <w:proofErr w:type="spellEnd"/>
      <w:r>
        <w:rPr>
          <w:rFonts w:ascii="ACaslon-Regular" w:hAnsi="ACaslon-Regular" w:cs="ACaslon-Regular"/>
          <w:sz w:val="18"/>
          <w:szCs w:val="18"/>
        </w:rPr>
        <w:t>, and S. Donovan, “Effects of Small-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>Group Learning on Undergraduates in Science, Mathematics, Engineering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proofErr w:type="gramStart"/>
      <w:r>
        <w:rPr>
          <w:rFonts w:ascii="ACaslon-Regular" w:hAnsi="ACaslon-Regular" w:cs="ACaslon-Regular"/>
          <w:sz w:val="18"/>
          <w:szCs w:val="18"/>
        </w:rPr>
        <w:t>and</w:t>
      </w:r>
      <w:proofErr w:type="gramEnd"/>
      <w:r>
        <w:rPr>
          <w:rFonts w:ascii="ACaslon-Regular" w:hAnsi="ACaslon-Regular" w:cs="ACaslon-Regular"/>
          <w:sz w:val="18"/>
          <w:szCs w:val="18"/>
        </w:rPr>
        <w:t xml:space="preserve"> Technology: A Meta-Analysis,” </w:t>
      </w:r>
      <w:r>
        <w:rPr>
          <w:rFonts w:ascii="ACaslon-Italic" w:hAnsi="ACaslon-Italic" w:cs="ACaslon-Italic"/>
          <w:i/>
          <w:iCs/>
          <w:sz w:val="18"/>
          <w:szCs w:val="18"/>
        </w:rPr>
        <w:t>Review of Educational Research</w:t>
      </w:r>
      <w:r>
        <w:rPr>
          <w:rFonts w:ascii="ACaslon-Regular" w:hAnsi="ACaslon-Regular" w:cs="ACaslon-Regular"/>
          <w:sz w:val="18"/>
          <w:szCs w:val="18"/>
        </w:rPr>
        <w:t>,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>Vol. 69, No. 1, 1999, pp. 21–52.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[44] </w:t>
      </w:r>
      <w:proofErr w:type="spellStart"/>
      <w:r>
        <w:rPr>
          <w:rFonts w:ascii="ACaslon-Regular" w:hAnsi="ACaslon-Regular" w:cs="ACaslon-Regular"/>
          <w:sz w:val="18"/>
          <w:szCs w:val="18"/>
        </w:rPr>
        <w:t>Fredericksen</w:t>
      </w:r>
      <w:proofErr w:type="spellEnd"/>
      <w:r>
        <w:rPr>
          <w:rFonts w:ascii="ACaslon-Regular" w:hAnsi="ACaslon-Regular" w:cs="ACaslon-Regular"/>
          <w:sz w:val="18"/>
          <w:szCs w:val="18"/>
        </w:rPr>
        <w:t>, E., “Minority Students and the Learning Community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>Experience: A Cluster Experiment,” U.S.: Texas 1998-0400,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proofErr w:type="gramStart"/>
      <w:r>
        <w:rPr>
          <w:rFonts w:ascii="ACaslon-Regular" w:hAnsi="ACaslon-Regular" w:cs="ACaslon-Regular"/>
          <w:sz w:val="18"/>
          <w:szCs w:val="18"/>
        </w:rPr>
        <w:t>ED423533, 1998.</w:t>
      </w:r>
      <w:proofErr w:type="gramEnd"/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>[45] Berry, Jr., L., “Collaborative Learning: A Program for Improving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proofErr w:type="gramStart"/>
      <w:r>
        <w:rPr>
          <w:rFonts w:ascii="ACaslon-Regular" w:hAnsi="ACaslon-Regular" w:cs="ACaslon-Regular"/>
          <w:sz w:val="18"/>
          <w:szCs w:val="18"/>
        </w:rPr>
        <w:t>the</w:t>
      </w:r>
      <w:proofErr w:type="gramEnd"/>
      <w:r>
        <w:rPr>
          <w:rFonts w:ascii="ACaslon-Regular" w:hAnsi="ACaslon-Regular" w:cs="ACaslon-Regular"/>
          <w:sz w:val="18"/>
          <w:szCs w:val="18"/>
        </w:rPr>
        <w:t xml:space="preserve"> Retention of Minority Students, U.S.: Virginia, 1991-00-00,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proofErr w:type="gramStart"/>
      <w:r>
        <w:rPr>
          <w:rFonts w:ascii="ACaslon-Regular" w:hAnsi="ACaslon-Regular" w:cs="ACaslon-Regular"/>
          <w:sz w:val="18"/>
          <w:szCs w:val="18"/>
        </w:rPr>
        <w:t>ED384323, 1991.</w:t>
      </w:r>
      <w:proofErr w:type="gramEnd"/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Semibold" w:hAnsi="ACaslon-Semibold" w:cs="ACaslon-Semibold"/>
          <w:b/>
          <w:bCs/>
          <w:sz w:val="20"/>
          <w:szCs w:val="20"/>
        </w:rPr>
      </w:pPr>
      <w:r>
        <w:rPr>
          <w:rFonts w:ascii="ACaslon-Semibold" w:hAnsi="ACaslon-Semibold" w:cs="ACaslon-Semibold"/>
          <w:b/>
          <w:bCs/>
          <w:sz w:val="20"/>
          <w:szCs w:val="20"/>
        </w:rPr>
        <w:t xml:space="preserve">8 </w:t>
      </w:r>
      <w:r>
        <w:rPr>
          <w:rFonts w:ascii="ACaslon-Italic" w:hAnsi="ACaslon-Italic" w:cs="ACaslon-Italic"/>
          <w:i/>
          <w:iCs/>
          <w:sz w:val="20"/>
          <w:szCs w:val="20"/>
        </w:rPr>
        <w:t xml:space="preserve">Journal of Engineering Education </w:t>
      </w:r>
      <w:r>
        <w:rPr>
          <w:rFonts w:ascii="ACaslon-Semibold" w:hAnsi="ACaslon-Semibold" w:cs="ACaslon-Semibold"/>
          <w:b/>
          <w:bCs/>
          <w:sz w:val="20"/>
          <w:szCs w:val="20"/>
        </w:rPr>
        <w:t>July 2004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Italic" w:hAnsi="ACaslon-Italic" w:cs="ACaslon-Italic"/>
          <w:i/>
          <w:iCs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[46] Johnson, D., and R. Johnson, </w:t>
      </w:r>
      <w:r>
        <w:rPr>
          <w:rFonts w:ascii="ACaslon-Italic" w:hAnsi="ACaslon-Italic" w:cs="ACaslon-Italic"/>
          <w:i/>
          <w:iCs/>
          <w:sz w:val="18"/>
          <w:szCs w:val="18"/>
        </w:rPr>
        <w:t>Cooperation and Competition, Theory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proofErr w:type="gramStart"/>
      <w:r>
        <w:rPr>
          <w:rFonts w:ascii="ACaslon-Italic" w:hAnsi="ACaslon-Italic" w:cs="ACaslon-Italic"/>
          <w:i/>
          <w:iCs/>
          <w:sz w:val="18"/>
          <w:szCs w:val="18"/>
        </w:rPr>
        <w:t>and</w:t>
      </w:r>
      <w:proofErr w:type="gramEnd"/>
      <w:r>
        <w:rPr>
          <w:rFonts w:ascii="ACaslon-Italic" w:hAnsi="ACaslon-Italic" w:cs="ACaslon-Italic"/>
          <w:i/>
          <w:iCs/>
          <w:sz w:val="18"/>
          <w:szCs w:val="18"/>
        </w:rPr>
        <w:t xml:space="preserve"> Research</w:t>
      </w:r>
      <w:r>
        <w:rPr>
          <w:rFonts w:ascii="ACaslon-Regular" w:hAnsi="ACaslon-Regular" w:cs="ACaslon-Regular"/>
          <w:sz w:val="18"/>
          <w:szCs w:val="18"/>
        </w:rPr>
        <w:t>, Edina, MN: Interaction Book Company, 1989.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[47] </w:t>
      </w:r>
      <w:proofErr w:type="spellStart"/>
      <w:r>
        <w:rPr>
          <w:rFonts w:ascii="ACaslon-Regular" w:hAnsi="ACaslon-Regular" w:cs="ACaslon-Regular"/>
          <w:sz w:val="18"/>
          <w:szCs w:val="18"/>
        </w:rPr>
        <w:t>Terenzini</w:t>
      </w:r>
      <w:proofErr w:type="spellEnd"/>
      <w:r>
        <w:rPr>
          <w:rFonts w:ascii="ACaslon-Regular" w:hAnsi="ACaslon-Regular" w:cs="ACaslon-Regular"/>
          <w:sz w:val="18"/>
          <w:szCs w:val="18"/>
        </w:rPr>
        <w:t xml:space="preserve">, P., Cabrera, A., </w:t>
      </w:r>
      <w:proofErr w:type="spellStart"/>
      <w:r>
        <w:rPr>
          <w:rFonts w:ascii="ACaslon-Regular" w:hAnsi="ACaslon-Regular" w:cs="ACaslon-Regular"/>
          <w:sz w:val="18"/>
          <w:szCs w:val="18"/>
        </w:rPr>
        <w:t>Colbeck</w:t>
      </w:r>
      <w:proofErr w:type="spellEnd"/>
      <w:r>
        <w:rPr>
          <w:rFonts w:ascii="ACaslon-Regular" w:hAnsi="ACaslon-Regular" w:cs="ACaslon-Regular"/>
          <w:sz w:val="18"/>
          <w:szCs w:val="18"/>
        </w:rPr>
        <w:t xml:space="preserve">, C., </w:t>
      </w:r>
      <w:proofErr w:type="spellStart"/>
      <w:r>
        <w:rPr>
          <w:rFonts w:ascii="ACaslon-Regular" w:hAnsi="ACaslon-Regular" w:cs="ACaslon-Regular"/>
          <w:sz w:val="18"/>
          <w:szCs w:val="18"/>
        </w:rPr>
        <w:t>Parente</w:t>
      </w:r>
      <w:proofErr w:type="spellEnd"/>
      <w:r>
        <w:rPr>
          <w:rFonts w:ascii="ACaslon-Regular" w:hAnsi="ACaslon-Regular" w:cs="ACaslon-Regular"/>
          <w:sz w:val="18"/>
          <w:szCs w:val="18"/>
        </w:rPr>
        <w:t xml:space="preserve">, J., and </w:t>
      </w:r>
      <w:proofErr w:type="spellStart"/>
      <w:r>
        <w:rPr>
          <w:rFonts w:ascii="ACaslon-Regular" w:hAnsi="ACaslon-Regular" w:cs="ACaslon-Regular"/>
          <w:sz w:val="18"/>
          <w:szCs w:val="18"/>
        </w:rPr>
        <w:t>Bjorklund</w:t>
      </w:r>
      <w:proofErr w:type="spellEnd"/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>S., “Collaborative Learning vs. Lecture/Discussion: Students’ Reported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proofErr w:type="gramStart"/>
      <w:r>
        <w:rPr>
          <w:rFonts w:ascii="ACaslon-Regular" w:hAnsi="ACaslon-Regular" w:cs="ACaslon-Regular"/>
          <w:sz w:val="18"/>
          <w:szCs w:val="18"/>
        </w:rPr>
        <w:t xml:space="preserve">Learning Gains,” </w:t>
      </w:r>
      <w:r>
        <w:rPr>
          <w:rFonts w:ascii="ACaslon-Italic" w:hAnsi="ACaslon-Italic" w:cs="ACaslon-Italic"/>
          <w:i/>
          <w:iCs/>
          <w:sz w:val="18"/>
          <w:szCs w:val="18"/>
        </w:rPr>
        <w:t>Journal of Engineering Education</w:t>
      </w:r>
      <w:r>
        <w:rPr>
          <w:rFonts w:ascii="ACaslon-Regular" w:hAnsi="ACaslon-Regular" w:cs="ACaslon-Regular"/>
          <w:sz w:val="18"/>
          <w:szCs w:val="18"/>
        </w:rPr>
        <w:t>, Vol. 90, No. 1, 2001.</w:t>
      </w:r>
      <w:proofErr w:type="gramEnd"/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>[48] Panitz, T., “The Case for Student Centered Instruction via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>Collaborative Learning Paradigms,” U.S. Massachusetts, 1999-12-00, ED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proofErr w:type="gramStart"/>
      <w:r>
        <w:rPr>
          <w:rFonts w:ascii="ACaslon-Regular" w:hAnsi="ACaslon-Regular" w:cs="ACaslon-Regular"/>
          <w:sz w:val="18"/>
          <w:szCs w:val="18"/>
        </w:rPr>
        <w:t>448444, 1999.</w:t>
      </w:r>
      <w:proofErr w:type="gramEnd"/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[49] </w:t>
      </w:r>
      <w:r>
        <w:rPr>
          <w:rFonts w:ascii="MathematicalPi-One" w:hAnsi="MathematicalPi-One" w:cs="MathematicalPi-One"/>
          <w:sz w:val="18"/>
          <w:szCs w:val="18"/>
        </w:rPr>
        <w:t>_</w:t>
      </w:r>
      <w:r>
        <w:rPr>
          <w:rFonts w:ascii="ACaslon-Regular" w:hAnsi="ACaslon-Regular" w:cs="ACaslon-Regular"/>
          <w:sz w:val="18"/>
          <w:szCs w:val="18"/>
        </w:rPr>
        <w:t>http://www.udel.edu/pbl/others.html#undergrad</w:t>
      </w:r>
      <w:r>
        <w:rPr>
          <w:rFonts w:ascii="MathematicalPi-One" w:hAnsi="MathematicalPi-One" w:cs="MathematicalPi-One"/>
          <w:sz w:val="18"/>
          <w:szCs w:val="18"/>
        </w:rPr>
        <w:t>_</w:t>
      </w:r>
      <w:r>
        <w:rPr>
          <w:rFonts w:ascii="ACaslon-Regular" w:hAnsi="ACaslon-Regular" w:cs="ACaslon-Regular"/>
          <w:sz w:val="18"/>
          <w:szCs w:val="18"/>
        </w:rPr>
        <w:t>, accessed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>1/16/04.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[50] </w:t>
      </w:r>
      <w:r>
        <w:rPr>
          <w:rFonts w:ascii="MathematicalPi-One" w:hAnsi="MathematicalPi-One" w:cs="MathematicalPi-One"/>
          <w:sz w:val="18"/>
          <w:szCs w:val="18"/>
        </w:rPr>
        <w:t>_</w:t>
      </w:r>
      <w:r>
        <w:rPr>
          <w:rFonts w:ascii="ACaslon-Regular" w:hAnsi="ACaslon-Regular" w:cs="ACaslon-Regular"/>
          <w:sz w:val="18"/>
          <w:szCs w:val="18"/>
        </w:rPr>
        <w:t>http://pbl.cqu.edu.au/content/online_resources.htm</w:t>
      </w:r>
      <w:r>
        <w:rPr>
          <w:rFonts w:ascii="MathematicalPi-One" w:hAnsi="MathematicalPi-One" w:cs="MathematicalPi-One"/>
          <w:sz w:val="18"/>
          <w:szCs w:val="18"/>
        </w:rPr>
        <w:t>_</w:t>
      </w:r>
      <w:r>
        <w:rPr>
          <w:rFonts w:ascii="ACaslon-Regular" w:hAnsi="ACaslon-Regular" w:cs="ACaslon-Regular"/>
          <w:sz w:val="18"/>
          <w:szCs w:val="18"/>
        </w:rPr>
        <w:t>,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proofErr w:type="gramStart"/>
      <w:r>
        <w:rPr>
          <w:rFonts w:ascii="ACaslon-Regular" w:hAnsi="ACaslon-Regular" w:cs="ACaslon-Regular"/>
          <w:sz w:val="18"/>
          <w:szCs w:val="18"/>
        </w:rPr>
        <w:t>accessed</w:t>
      </w:r>
      <w:proofErr w:type="gramEnd"/>
      <w:r>
        <w:rPr>
          <w:rFonts w:ascii="ACaslon-Regular" w:hAnsi="ACaslon-Regular" w:cs="ACaslon-Regular"/>
          <w:sz w:val="18"/>
          <w:szCs w:val="18"/>
        </w:rPr>
        <w:t xml:space="preserve"> 1/16/04.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>[51] Norman, G., and H. Schmidt, “The Psychological Basis of Problem-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Based Learning: A Review of Evidence,” </w:t>
      </w:r>
      <w:r>
        <w:rPr>
          <w:rFonts w:ascii="ACaslon-Italic" w:hAnsi="ACaslon-Italic" w:cs="ACaslon-Italic"/>
          <w:i/>
          <w:iCs/>
          <w:sz w:val="18"/>
          <w:szCs w:val="18"/>
        </w:rPr>
        <w:t>Academic Medicine</w:t>
      </w:r>
      <w:r>
        <w:rPr>
          <w:rFonts w:ascii="ACaslon-Regular" w:hAnsi="ACaslon-Regular" w:cs="ACaslon-Regular"/>
          <w:sz w:val="18"/>
          <w:szCs w:val="18"/>
        </w:rPr>
        <w:t>, Vol. 67,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>1993, pp. 557–565.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[52] </w:t>
      </w:r>
      <w:proofErr w:type="spellStart"/>
      <w:r>
        <w:rPr>
          <w:rFonts w:ascii="ACaslon-Regular" w:hAnsi="ACaslon-Regular" w:cs="ACaslon-Regular"/>
          <w:sz w:val="18"/>
          <w:szCs w:val="18"/>
        </w:rPr>
        <w:t>Martensen</w:t>
      </w:r>
      <w:proofErr w:type="spellEnd"/>
      <w:r>
        <w:rPr>
          <w:rFonts w:ascii="ACaslon-Regular" w:hAnsi="ACaslon-Regular" w:cs="ACaslon-Regular"/>
          <w:sz w:val="18"/>
          <w:szCs w:val="18"/>
        </w:rPr>
        <w:t xml:space="preserve">, D., H. Eriksson, and M. </w:t>
      </w:r>
      <w:proofErr w:type="spellStart"/>
      <w:r>
        <w:rPr>
          <w:rFonts w:ascii="ACaslon-Regular" w:hAnsi="ACaslon-Regular" w:cs="ACaslon-Regular"/>
          <w:sz w:val="18"/>
          <w:szCs w:val="18"/>
        </w:rPr>
        <w:t>Ingleman-Sundberg</w:t>
      </w:r>
      <w:proofErr w:type="spellEnd"/>
      <w:r>
        <w:rPr>
          <w:rFonts w:ascii="ACaslon-Regular" w:hAnsi="ACaslon-Regular" w:cs="ACaslon-Regular"/>
          <w:sz w:val="18"/>
          <w:szCs w:val="18"/>
        </w:rPr>
        <w:t>, “Medical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>Chemistry: Evaluation of Active and Problem-Oriented Teaching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Methods,” </w:t>
      </w:r>
      <w:r>
        <w:rPr>
          <w:rFonts w:ascii="ACaslon-Italic" w:hAnsi="ACaslon-Italic" w:cs="ACaslon-Italic"/>
          <w:i/>
          <w:iCs/>
          <w:sz w:val="18"/>
          <w:szCs w:val="18"/>
        </w:rPr>
        <w:t>Medical Education</w:t>
      </w:r>
      <w:r>
        <w:rPr>
          <w:rFonts w:ascii="ACaslon-Regular" w:hAnsi="ACaslon-Regular" w:cs="ACaslon-Regular"/>
          <w:sz w:val="18"/>
          <w:szCs w:val="18"/>
        </w:rPr>
        <w:t>, Vol. 19, 1985, p. 34.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[53] Gallagher, S., “Problem-Based Learning: Where did it </w:t>
      </w:r>
      <w:proofErr w:type="gramStart"/>
      <w:r>
        <w:rPr>
          <w:rFonts w:ascii="ACaslon-Regular" w:hAnsi="ACaslon-Regular" w:cs="ACaslon-Regular"/>
          <w:sz w:val="18"/>
          <w:szCs w:val="18"/>
        </w:rPr>
        <w:t>comes</w:t>
      </w:r>
      <w:proofErr w:type="gramEnd"/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Italic" w:hAnsi="ACaslon-Italic" w:cs="ACaslon-Italic"/>
          <w:i/>
          <w:iCs/>
          <w:sz w:val="18"/>
          <w:szCs w:val="18"/>
        </w:rPr>
      </w:pPr>
      <w:proofErr w:type="gramStart"/>
      <w:r>
        <w:rPr>
          <w:rFonts w:ascii="ACaslon-Regular" w:hAnsi="ACaslon-Regular" w:cs="ACaslon-Regular"/>
          <w:sz w:val="18"/>
          <w:szCs w:val="18"/>
        </w:rPr>
        <w:t>from</w:t>
      </w:r>
      <w:proofErr w:type="gramEnd"/>
      <w:r>
        <w:rPr>
          <w:rFonts w:ascii="ACaslon-Regular" w:hAnsi="ACaslon-Regular" w:cs="ACaslon-Regular"/>
          <w:sz w:val="18"/>
          <w:szCs w:val="18"/>
        </w:rPr>
        <w:t xml:space="preserve">, what does it do and where is it going?,” </w:t>
      </w:r>
      <w:r>
        <w:rPr>
          <w:rFonts w:ascii="ACaslon-Italic" w:hAnsi="ACaslon-Italic" w:cs="ACaslon-Italic"/>
          <w:i/>
          <w:iCs/>
          <w:sz w:val="18"/>
          <w:szCs w:val="18"/>
        </w:rPr>
        <w:t>Journal for Education of the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Italic" w:hAnsi="ACaslon-Italic" w:cs="ACaslon-Italic"/>
          <w:i/>
          <w:iCs/>
          <w:sz w:val="18"/>
          <w:szCs w:val="18"/>
        </w:rPr>
        <w:t>Gifted</w:t>
      </w:r>
      <w:r>
        <w:rPr>
          <w:rFonts w:ascii="ACaslon-Regular" w:hAnsi="ACaslon-Regular" w:cs="ACaslon-Regular"/>
          <w:sz w:val="18"/>
          <w:szCs w:val="18"/>
        </w:rPr>
        <w:t xml:space="preserve">, Vol. 20, No. 4, </w:t>
      </w:r>
      <w:proofErr w:type="gramStart"/>
      <w:r>
        <w:rPr>
          <w:rFonts w:ascii="ACaslon-Regular" w:hAnsi="ACaslon-Regular" w:cs="ACaslon-Regular"/>
          <w:sz w:val="18"/>
          <w:szCs w:val="18"/>
        </w:rPr>
        <w:t>Summer</w:t>
      </w:r>
      <w:proofErr w:type="gramEnd"/>
      <w:r>
        <w:rPr>
          <w:rFonts w:ascii="ACaslon-Regular" w:hAnsi="ACaslon-Regular" w:cs="ACaslon-Regular"/>
          <w:sz w:val="18"/>
          <w:szCs w:val="18"/>
        </w:rPr>
        <w:t xml:space="preserve"> 1997, pp. 332–362.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>[54] Major, C., and B. Palmer, “Assessing the Effectiveness of Problem-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>Based Learning in Higher Education: Lessons from the Literature,”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Italic" w:hAnsi="ACaslon-Italic" w:cs="ACaslon-Italic"/>
          <w:i/>
          <w:iCs/>
          <w:sz w:val="18"/>
          <w:szCs w:val="18"/>
        </w:rPr>
        <w:t>Academic Exchange Quarterly</w:t>
      </w:r>
      <w:r>
        <w:rPr>
          <w:rFonts w:ascii="ACaslon-Regular" w:hAnsi="ACaslon-Regular" w:cs="ACaslon-Regular"/>
          <w:sz w:val="18"/>
          <w:szCs w:val="18"/>
        </w:rPr>
        <w:t>, Vol. 5, No. 1, 2001, p. 4.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 xml:space="preserve">[55] Woods, Donald R., </w:t>
      </w:r>
      <w:r>
        <w:rPr>
          <w:rFonts w:ascii="MathematicalPi-One" w:hAnsi="MathematicalPi-One" w:cs="MathematicalPi-One"/>
          <w:sz w:val="18"/>
          <w:szCs w:val="18"/>
        </w:rPr>
        <w:t>_</w:t>
      </w:r>
      <w:r>
        <w:rPr>
          <w:rFonts w:ascii="ACaslon-Regular" w:hAnsi="ACaslon-Regular" w:cs="ACaslon-Regular"/>
          <w:sz w:val="18"/>
          <w:szCs w:val="18"/>
        </w:rPr>
        <w:t>http://www.chemeng.mcmaster.ca/pbl/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>pbl.htm</w:t>
      </w:r>
      <w:r>
        <w:rPr>
          <w:rFonts w:ascii="MathematicalPi-One" w:hAnsi="MathematicalPi-One" w:cs="MathematicalPi-One"/>
          <w:sz w:val="18"/>
          <w:szCs w:val="18"/>
        </w:rPr>
        <w:t>_</w:t>
      </w:r>
      <w:r>
        <w:rPr>
          <w:rFonts w:ascii="ACaslon-Regular" w:hAnsi="ACaslon-Regular" w:cs="ACaslon-Regular"/>
          <w:sz w:val="18"/>
          <w:szCs w:val="18"/>
        </w:rPr>
        <w:t>, accessed 12/3/03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>[56] El-</w:t>
      </w:r>
      <w:proofErr w:type="spellStart"/>
      <w:r>
        <w:rPr>
          <w:rFonts w:ascii="ACaslon-Regular" w:hAnsi="ACaslon-Regular" w:cs="ACaslon-Regular"/>
          <w:sz w:val="18"/>
          <w:szCs w:val="18"/>
        </w:rPr>
        <w:t>Nemr</w:t>
      </w:r>
      <w:proofErr w:type="spellEnd"/>
      <w:r>
        <w:rPr>
          <w:rFonts w:ascii="ACaslon-Regular" w:hAnsi="ACaslon-Regular" w:cs="ACaslon-Regular"/>
          <w:sz w:val="18"/>
          <w:szCs w:val="18"/>
        </w:rPr>
        <w:t>, M., “A Meta-Analysis of the Outcomes of Teaching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>Biology as Inquiry,” (Doctoral Dissertation, University of Colorado, 1979),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proofErr w:type="gramStart"/>
      <w:r>
        <w:rPr>
          <w:rFonts w:ascii="ACaslon-Regular" w:hAnsi="ACaslon-Regular" w:cs="ACaslon-Regular"/>
          <w:sz w:val="18"/>
          <w:szCs w:val="18"/>
        </w:rPr>
        <w:t>Dissertation Abstracts International, 40, 5812A.</w:t>
      </w:r>
      <w:proofErr w:type="gramEnd"/>
      <w:r>
        <w:rPr>
          <w:rFonts w:ascii="ACaslon-Regular" w:hAnsi="ACaslon-Regular" w:cs="ACaslon-Regular"/>
          <w:sz w:val="18"/>
          <w:szCs w:val="18"/>
        </w:rPr>
        <w:t xml:space="preserve"> (University Microfilms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proofErr w:type="gramStart"/>
      <w:r>
        <w:rPr>
          <w:rFonts w:ascii="ACaslon-Regular" w:hAnsi="ACaslon-Regular" w:cs="ACaslon-Regular"/>
          <w:sz w:val="18"/>
          <w:szCs w:val="18"/>
        </w:rPr>
        <w:t>International No 80-11274), 1980.</w:t>
      </w:r>
      <w:proofErr w:type="gramEnd"/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Regular" w:hAnsi="ACaslon-Regular" w:cs="ACaslon-Regular"/>
          <w:sz w:val="18"/>
          <w:szCs w:val="18"/>
        </w:rPr>
        <w:t>[57] Lott, G., “The Effect of Inquiry Teaching and Advance Organizers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Italic" w:hAnsi="ACaslon-Italic" w:cs="ACaslon-Italic"/>
          <w:i/>
          <w:iCs/>
          <w:sz w:val="18"/>
          <w:szCs w:val="18"/>
        </w:rPr>
      </w:pPr>
      <w:proofErr w:type="gramStart"/>
      <w:r>
        <w:rPr>
          <w:rFonts w:ascii="ACaslon-Regular" w:hAnsi="ACaslon-Regular" w:cs="ACaslon-Regular"/>
          <w:sz w:val="18"/>
          <w:szCs w:val="18"/>
        </w:rPr>
        <w:t>upon</w:t>
      </w:r>
      <w:proofErr w:type="gramEnd"/>
      <w:r>
        <w:rPr>
          <w:rFonts w:ascii="ACaslon-Regular" w:hAnsi="ACaslon-Regular" w:cs="ACaslon-Regular"/>
          <w:sz w:val="18"/>
          <w:szCs w:val="18"/>
        </w:rPr>
        <w:t xml:space="preserve"> Student Outcomes in Science Education,” </w:t>
      </w:r>
      <w:r>
        <w:rPr>
          <w:rFonts w:ascii="ACaslon-Italic" w:hAnsi="ACaslon-Italic" w:cs="ACaslon-Italic"/>
          <w:i/>
          <w:iCs/>
          <w:sz w:val="18"/>
          <w:szCs w:val="18"/>
        </w:rPr>
        <w:t>Journal of Research in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18"/>
          <w:szCs w:val="18"/>
        </w:rPr>
      </w:pPr>
      <w:r>
        <w:rPr>
          <w:rFonts w:ascii="ACaslon-Italic" w:hAnsi="ACaslon-Italic" w:cs="ACaslon-Italic"/>
          <w:i/>
          <w:iCs/>
          <w:sz w:val="18"/>
          <w:szCs w:val="18"/>
        </w:rPr>
        <w:t>Science Teaching</w:t>
      </w:r>
      <w:r>
        <w:rPr>
          <w:rFonts w:ascii="ACaslon-Regular" w:hAnsi="ACaslon-Regular" w:cs="ACaslon-Regular"/>
          <w:sz w:val="18"/>
          <w:szCs w:val="18"/>
        </w:rPr>
        <w:t>, Vol. 20, 1983, p. 437.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Semibold" w:hAnsi="ACaslon-Semibold" w:cs="ACaslon-Semibold"/>
          <w:b/>
          <w:bCs/>
          <w:sz w:val="18"/>
          <w:szCs w:val="18"/>
        </w:rPr>
      </w:pPr>
      <w:r>
        <w:rPr>
          <w:rFonts w:ascii="ACaslon-Semibold" w:hAnsi="ACaslon-Semibold" w:cs="ACaslon-Semibold"/>
          <w:b/>
          <w:bCs/>
          <w:sz w:val="24"/>
          <w:szCs w:val="24"/>
        </w:rPr>
        <w:t>A</w:t>
      </w:r>
      <w:r>
        <w:rPr>
          <w:rFonts w:ascii="ACaslon-Semibold" w:hAnsi="ACaslon-Semibold" w:cs="ACaslon-Semibold"/>
          <w:b/>
          <w:bCs/>
          <w:sz w:val="18"/>
          <w:szCs w:val="18"/>
        </w:rPr>
        <w:t>UTHOR</w:t>
      </w:r>
      <w:r>
        <w:rPr>
          <w:rFonts w:ascii="ACaslon-Semibold" w:hAnsi="ACaslon-Semibold" w:cs="ACaslon-Semibold"/>
          <w:b/>
          <w:bCs/>
          <w:sz w:val="24"/>
          <w:szCs w:val="24"/>
        </w:rPr>
        <w:t>’</w:t>
      </w:r>
      <w:r>
        <w:rPr>
          <w:rFonts w:ascii="ACaslon-Semibold" w:hAnsi="ACaslon-Semibold" w:cs="ACaslon-Semibold"/>
          <w:b/>
          <w:bCs/>
          <w:sz w:val="18"/>
          <w:szCs w:val="18"/>
        </w:rPr>
        <w:t>S</w:t>
      </w:r>
      <w:r>
        <w:rPr>
          <w:rFonts w:ascii="ACaslon-Semibold" w:hAnsi="ACaslon-Semibold" w:cs="ACaslon-Semibold"/>
          <w:b/>
          <w:bCs/>
          <w:sz w:val="24"/>
          <w:szCs w:val="24"/>
        </w:rPr>
        <w:t>B</w:t>
      </w:r>
      <w:r>
        <w:rPr>
          <w:rFonts w:ascii="ACaslon-Semibold" w:hAnsi="ACaslon-Semibold" w:cs="ACaslon-Semibold"/>
          <w:b/>
          <w:bCs/>
          <w:sz w:val="18"/>
          <w:szCs w:val="18"/>
        </w:rPr>
        <w:t>IOGRAPHY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Dr. Michael Prince is a professor in the Department of Chemical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 xml:space="preserve">Engineering at </w:t>
      </w:r>
      <w:proofErr w:type="spellStart"/>
      <w:r>
        <w:rPr>
          <w:rFonts w:ascii="ACaslon-Regular" w:hAnsi="ACaslon-Regular" w:cs="ACaslon-Regular"/>
          <w:sz w:val="20"/>
          <w:szCs w:val="20"/>
        </w:rPr>
        <w:t>Bucknell</w:t>
      </w:r>
      <w:proofErr w:type="spellEnd"/>
      <w:r>
        <w:rPr>
          <w:rFonts w:ascii="ACaslon-Regular" w:hAnsi="ACaslon-Regular" w:cs="ACaslon-Regular"/>
          <w:sz w:val="20"/>
          <w:szCs w:val="20"/>
        </w:rPr>
        <w:t xml:space="preserve"> University, where he has been since receiving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his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Ph.D. from the University of California at Berkeley in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1989. He is the author of several education-related papers for engineering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faculty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and gives faculty development workshops on active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learning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. He is currently participating in Project Catalyst, an </w:t>
      </w:r>
      <w:proofErr w:type="spellStart"/>
      <w:r>
        <w:rPr>
          <w:rFonts w:ascii="ACaslon-Regular" w:hAnsi="ACaslon-Regular" w:cs="ACaslon-Regular"/>
          <w:sz w:val="20"/>
          <w:szCs w:val="20"/>
        </w:rPr>
        <w:t>NSFfunded</w:t>
      </w:r>
      <w:proofErr w:type="spellEnd"/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initiative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to help faculty re-envision their role in the learning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proofErr w:type="gramStart"/>
      <w:r>
        <w:rPr>
          <w:rFonts w:ascii="ACaslon-Regular" w:hAnsi="ACaslon-Regular" w:cs="ACaslon-Regular"/>
          <w:sz w:val="20"/>
          <w:szCs w:val="20"/>
        </w:rPr>
        <w:t>process</w:t>
      </w:r>
      <w:proofErr w:type="gramEnd"/>
      <w:r>
        <w:rPr>
          <w:rFonts w:ascii="ACaslon-Regular" w:hAnsi="ACaslon-Regular" w:cs="ACaslon-Regular"/>
          <w:sz w:val="20"/>
          <w:szCs w:val="20"/>
        </w:rPr>
        <w:t>.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Italic" w:hAnsi="ACaslon-Italic" w:cs="ACaslon-Italic"/>
          <w:i/>
          <w:iCs/>
          <w:sz w:val="20"/>
          <w:szCs w:val="20"/>
        </w:rPr>
        <w:t>Address</w:t>
      </w:r>
      <w:r>
        <w:rPr>
          <w:rFonts w:ascii="ACaslon-Regular" w:hAnsi="ACaslon-Regular" w:cs="ACaslon-Regular"/>
          <w:sz w:val="20"/>
          <w:szCs w:val="20"/>
        </w:rPr>
        <w:t xml:space="preserve">: Department of Chemical Engineering, </w:t>
      </w:r>
      <w:proofErr w:type="spellStart"/>
      <w:r>
        <w:rPr>
          <w:rFonts w:ascii="ACaslon-Regular" w:hAnsi="ACaslon-Regular" w:cs="ACaslon-Regular"/>
          <w:sz w:val="20"/>
          <w:szCs w:val="20"/>
        </w:rPr>
        <w:t>Bucknell</w:t>
      </w:r>
      <w:proofErr w:type="spellEnd"/>
      <w:r>
        <w:rPr>
          <w:rFonts w:ascii="ACaslon-Regular" w:hAnsi="ACaslon-Regular" w:cs="ACaslon-Regular"/>
          <w:sz w:val="20"/>
          <w:szCs w:val="20"/>
        </w:rPr>
        <w:t xml:space="preserve"> University,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Lewisburg, PA 17837; telephone: 570-577-1781; e-mail: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prince@bucknell.edu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Semibold" w:hAnsi="ACaslon-Semibold" w:cs="ACaslon-Semibold"/>
          <w:b/>
          <w:bCs/>
          <w:sz w:val="20"/>
          <w:szCs w:val="20"/>
        </w:rPr>
      </w:pPr>
      <w:r>
        <w:rPr>
          <w:rFonts w:ascii="ACaslon-Semibold" w:hAnsi="ACaslon-Semibold" w:cs="ACaslon-Semibold"/>
          <w:b/>
          <w:bCs/>
          <w:sz w:val="20"/>
          <w:szCs w:val="20"/>
        </w:rPr>
        <w:t xml:space="preserve">July 2004 </w:t>
      </w:r>
      <w:r>
        <w:rPr>
          <w:rFonts w:ascii="ACaslon-Italic" w:hAnsi="ACaslon-Italic" w:cs="ACaslon-Italic"/>
          <w:i/>
          <w:iCs/>
          <w:sz w:val="20"/>
          <w:szCs w:val="20"/>
        </w:rPr>
        <w:t xml:space="preserve">Journal of Engineering Education </w:t>
      </w:r>
      <w:r>
        <w:rPr>
          <w:rFonts w:ascii="ACaslon-Semibold" w:hAnsi="ACaslon-Semibold" w:cs="ACaslon-Semibold"/>
          <w:b/>
          <w:bCs/>
          <w:sz w:val="20"/>
          <w:szCs w:val="20"/>
        </w:rPr>
        <w:t>9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lastRenderedPageBreak/>
        <w:t>Query to Author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Title: Does Active Learning Work? A Review of the Research</w:t>
      </w:r>
    </w:p>
    <w:p w:rsidR="006524B6" w:rsidRDefault="006524B6" w:rsidP="006524B6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Author: Michael Prince</w:t>
      </w:r>
    </w:p>
    <w:p w:rsidR="006524B6" w:rsidRDefault="006524B6" w:rsidP="006524B6">
      <w:proofErr w:type="gramStart"/>
      <w:r>
        <w:rPr>
          <w:rFonts w:ascii="ACaslon-Regular" w:hAnsi="ACaslon-Regular" w:cs="ACaslon-Regular"/>
          <w:sz w:val="20"/>
          <w:szCs w:val="20"/>
        </w:rPr>
        <w:t>QA.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</w:t>
      </w:r>
      <w:proofErr w:type="gramStart"/>
      <w:r>
        <w:rPr>
          <w:rFonts w:ascii="ACaslon-Regular" w:hAnsi="ACaslon-Regular" w:cs="ACaslon-Regular"/>
          <w:sz w:val="20"/>
          <w:szCs w:val="20"/>
        </w:rPr>
        <w:t>Author please provide</w:t>
      </w:r>
      <w:proofErr w:type="gramEnd"/>
      <w:r>
        <w:rPr>
          <w:rFonts w:ascii="ACaslon-Regular" w:hAnsi="ACaslon-Regular" w:cs="ACaslon-Regular"/>
          <w:sz w:val="20"/>
          <w:szCs w:val="20"/>
        </w:rPr>
        <w:t xml:space="preserve"> keywords for this article.</w:t>
      </w:r>
    </w:p>
    <w:sectPr w:rsidR="006524B6" w:rsidSect="002F0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Caslon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sl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sl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slon-Semi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sl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24B6"/>
    <w:rsid w:val="002F0F9E"/>
    <w:rsid w:val="0065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7789</Words>
  <Characters>44402</Characters>
  <Application>Microsoft Office Word</Application>
  <DocSecurity>0</DocSecurity>
  <Lines>370</Lines>
  <Paragraphs>104</Paragraphs>
  <ScaleCrop>false</ScaleCrop>
  <Company>Cape Cod Community College</Company>
  <LinksUpToDate>false</LinksUpToDate>
  <CharactersWithSpaces>52087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tpanitz</dc:creator>
  <cp:keywords/>
  <dc:description/>
  <cp:lastModifiedBy>tpanitz</cp:lastModifiedBy>
  <cp:revision>1</cp:revision>
  <dcterms:created xsi:type="dcterms:W3CDTF">2008-01-30T21:07:00Z</dcterms:created>
  <dcterms:modified xsi:type="dcterms:W3CDTF">2008-01-30T21:09:00Z</dcterms:modified>
</cp:coreProperties>
</file>