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E" w:rsidRDefault="00A65B3E"/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ED370881 1994-03-00 </w:t>
      </w:r>
      <w:proofErr w:type="gramStart"/>
      <w:r>
        <w:rPr>
          <w:rFonts w:ascii="Arial" w:hAnsi="Arial" w:cs="Arial"/>
          <w:b/>
          <w:bCs/>
          <w:color w:val="000000"/>
          <w:sz w:val="48"/>
          <w:szCs w:val="48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Essential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  <w:proofErr w:type="gramStart"/>
      <w:r>
        <w:rPr>
          <w:rFonts w:ascii="Arial" w:hAnsi="Arial" w:cs="Arial"/>
          <w:b/>
          <w:bCs/>
          <w:color w:val="000000"/>
          <w:sz w:val="48"/>
          <w:szCs w:val="48"/>
        </w:rPr>
        <w:t>Classroom.</w:t>
      </w:r>
      <w:proofErr w:type="gram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ERIC Development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  <w:r>
        <w:rPr>
          <w:rFonts w:ascii="Courier" w:hAnsi="Courier" w:cs="Courier"/>
          <w:b/>
          <w:bCs/>
          <w:color w:val="000000"/>
          <w:sz w:val="28"/>
          <w:szCs w:val="28"/>
        </w:rPr>
        <w:t>www.eric.ed.gov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Table of Contents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you're viewing this document online, you can click any of the topics below to link directly to that section.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proofErr w:type="gramStart"/>
      <w:r>
        <w:rPr>
          <w:rFonts w:ascii="Arial" w:hAnsi="Arial" w:cs="Arial"/>
          <w:color w:val="0000FF"/>
          <w:sz w:val="28"/>
          <w:szCs w:val="28"/>
        </w:rPr>
        <w:t>The Essential Elements of Cooperative Learning in the Classroom.</w:t>
      </w:r>
      <w:proofErr w:type="gramEnd"/>
      <w:r>
        <w:rPr>
          <w:rFonts w:ascii="Arial" w:hAnsi="Arial" w:cs="Arial"/>
          <w:color w:val="0000FF"/>
          <w:sz w:val="28"/>
          <w:szCs w:val="28"/>
        </w:rPr>
        <w:t xml:space="preserve"> ERIC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Digest.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..........................................................................2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A CLEAR SET OF SPECIFIC STUDENT LEARNING OUTCOME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OBJECTIVES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 3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ALL STUDENTS IN THE GROUP "BUY INTO" THE TARGETED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OUTCOME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................................................................. 3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CLEAR AND COMPLETE SET OF TASK-COMPLETION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DIRECTIONS OR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 3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HETEROGENEOUS GROUPS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...............................................3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EQUAL OPPORTUNITY FOR SUCCESS</w:t>
      </w:r>
      <w:r>
        <w:rPr>
          <w:rFonts w:ascii="Arial" w:hAnsi="Arial" w:cs="Arial"/>
          <w:color w:val="000000"/>
          <w:sz w:val="28"/>
          <w:szCs w:val="28"/>
        </w:rPr>
        <w:t>..................................4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POSITIVE INTERDEPENDENCE.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 4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FACE-TO-FACE INTERACTION.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 4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FF"/>
          <w:sz w:val="28"/>
          <w:szCs w:val="28"/>
        </w:rPr>
        <w:t>POSITIVE SOCIAL INTERACTION BEHAVIORS AND ATTITUDES</w:t>
      </w:r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4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ACCESS TO MUST-LEARN INFORMATION</w:t>
      </w:r>
      <w:r>
        <w:rPr>
          <w:rFonts w:ascii="Arial" w:hAnsi="Arial" w:cs="Arial"/>
          <w:color w:val="000000"/>
          <w:sz w:val="28"/>
          <w:szCs w:val="28"/>
        </w:rPr>
        <w:t>..............................4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OPPORTUNITIES TO COMPLETE REQUIRED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INFORMATION-PROCESSING TASKS.</w:t>
      </w:r>
      <w:r>
        <w:rPr>
          <w:rFonts w:ascii="Arial" w:hAnsi="Arial" w:cs="Arial"/>
          <w:color w:val="000000"/>
          <w:sz w:val="28"/>
          <w:szCs w:val="28"/>
        </w:rPr>
        <w:t>............................. 5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SUFFICIENT TIME IS SPENT LEARNING</w:t>
      </w:r>
      <w:r>
        <w:rPr>
          <w:rFonts w:ascii="Arial" w:hAnsi="Arial" w:cs="Arial"/>
          <w:color w:val="000000"/>
          <w:sz w:val="28"/>
          <w:szCs w:val="28"/>
        </w:rPr>
        <w:t>.................................5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INDIVIDUAL ACCOUNTABILITY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 5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PUBLIC RECOGNITION AND REWARDS FOR GROUP ACADEMIC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SUCCESS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.................................................................. 5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POST-GROUP REFLECTION (OR DEBRIEFING) 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WITHIN-GROUP BEHAVIORS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 5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REFERENCES AND ERIC RESOURCES</w:t>
      </w:r>
      <w:r>
        <w:rPr>
          <w:rFonts w:ascii="Arial" w:hAnsi="Arial" w:cs="Arial"/>
          <w:color w:val="000000"/>
          <w:sz w:val="28"/>
          <w:szCs w:val="28"/>
        </w:rPr>
        <w:t>................................. 6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1 of 8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ERIC Identifier: </w:t>
      </w:r>
      <w:r>
        <w:rPr>
          <w:rFonts w:ascii="Arial" w:hAnsi="Arial" w:cs="Arial"/>
          <w:color w:val="000000"/>
          <w:sz w:val="24"/>
          <w:szCs w:val="24"/>
        </w:rPr>
        <w:t>ED370881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Publication Date: </w:t>
      </w:r>
      <w:r>
        <w:rPr>
          <w:rFonts w:ascii="Arial" w:hAnsi="Arial" w:cs="Arial"/>
          <w:color w:val="000000"/>
          <w:sz w:val="24"/>
          <w:szCs w:val="24"/>
        </w:rPr>
        <w:t>1994-03-00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Author: </w:t>
      </w:r>
      <w:r>
        <w:rPr>
          <w:rFonts w:ascii="Arial" w:hAnsi="Arial" w:cs="Arial"/>
          <w:color w:val="000000"/>
          <w:sz w:val="24"/>
          <w:szCs w:val="24"/>
        </w:rPr>
        <w:t>Stahl, Robert J.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Source: </w:t>
      </w:r>
      <w:r>
        <w:rPr>
          <w:rFonts w:ascii="Arial" w:hAnsi="Arial" w:cs="Arial"/>
          <w:color w:val="000000"/>
          <w:sz w:val="24"/>
          <w:szCs w:val="24"/>
        </w:rPr>
        <w:t>ERIC Clearinghouse for Social Studies/Social Science Education Bloomington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lastRenderedPageBreak/>
        <w:t>The Essential Elements of Cooperative Learning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in</w:t>
      </w:r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the Classroom.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DIGEST WAS CREATED BY ERIC, THE EDUCATIONAL RESOURCES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INFORMATION CENTER.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MORE INFORMATION ABOUT ERIC, CONTACT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ACCESS ERIC 1-800-LET-ERIC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Over the past decade, cooperative learning has emerged as the leading new approach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classroom instruction. One important reason for its advocacy is that numerous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research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studies in K-12 classrooms, in very diverse school settings and across a wide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range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content areas, have revealed that students completing cooperative learning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tasks tend to have higher academic test scores, higher self-esteem, greater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numbers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positive social skills, fewer stereotypes of individuals of other races or ethnic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and greater comprehension of the content and skills they are studying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(Johnson, Johnson,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Holubec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1993;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Slavin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1991; Stahl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VanSickle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1992).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Furthermore, the perspective of students working as "academic loners" in classrooms is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very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different from that of students working cooperatively and collaboratively in and as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cooperative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learning academic teams" (see the chapter by Stahl in Stahl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VanSickle</w:t>
      </w:r>
      <w:proofErr w:type="spell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1992).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Even with its increasing popularity, a large majority of the group tasks that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teachers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use,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even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teachers who claim to be using "cooperative learning," continue to be cooperative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tasks-not cooperative learning group tasks. For instance, nearly all "jigsaw"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activities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are not cooperative learning jigsaw activities. Merely because students work in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small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groups does not mean that they are cooperating to ensure their own learning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learning of all others in their group (Johnson, Johnson,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Holubec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1993). This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emphasis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academic learning success for each individual and all members of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 one feature that separates cooperative learning groups from other group tasks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Slavin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1990).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be successful in setting up and having students complete group tasks within a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www.eric.ed.gov </w:t>
      </w:r>
      <w:r>
        <w:rPr>
          <w:rFonts w:ascii="Arial" w:hAnsi="Arial" w:cs="Arial"/>
          <w:color w:val="000000"/>
          <w:sz w:val="20"/>
          <w:szCs w:val="20"/>
        </w:rPr>
        <w:t>ERIC Custom Transformations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Page 2 of 8 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learning framework, a number of essential elements or requirements must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met. The exact number, name, and order of these requirements vary from one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author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another. However, nearly all agree that, in one way or another, the elements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listed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below are essential.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A CLEAR SET OF SPECIFIC STUDENT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LEARNING OUTCOME OBJECTIVES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Cooperative learning and cooperative learning groups are means to an end rather than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end in themselves. Therefore, teachers should begin planning by describing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precisely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what students are expected to learn and be able to do on their own well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beyond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end of the group task and curriculum unit. Regardless of whether these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outcomes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emphasize academic content, cognitive processing abilities, or skills,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teachers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should describe in very unambiguous language the specific knowledge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abilities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students are to acquire and then demonstrate on their own.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lastRenderedPageBreak/>
        <w:t>ALL STUDENTS IN THE GROUP "BUY INTO"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THE TARGETED OUTCOME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not sufficient for teachers to select outcome objectives: students must perceive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objectives as their own. They must come to comprehend and accept that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everyone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the group needs to master the common set of information and/or skills. In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selected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strategies where groups select their own objectives, all members of each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must accept their academic outcomes as ones they all must achieve.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CLEAR AND COMPLETE SET OF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TASK-COMPLETION DIRECTIONS OR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INSTRUCTIONSTeachers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need to state directions or instructions that describe in clear,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precise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terms exactly what students are to do, in what order, with what materials, and,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when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appropriate, what students are to generate as evidence of their mastery of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targeted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content and skills. These directions are given to students BEFORE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they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engage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their group learning efforts.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HETEROGENEOUS GROUPS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Teachers should organize the three-, four-, or five-member groups so that students are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mixed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heterogeneously as possible, first according to academic abilities, and then 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basis of ethnic backgrounds, race, and gender. Students should not be allowed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their groups based on friendship or cliques. When groups are maximally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heterogeneous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the other essential elements are met, students tend to interact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achieve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ways and at levels that are rarely found in other instructional strategies. They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tend to become tolerant of diverse viewpoints, to consider others' thoughts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ERIC Resource Center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www.eric.ed.gov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3 of 8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feelings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depth, and seek more support and clarification of others' positions. (A limited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number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proven cooperative learning strategies allow teachers academically sound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alternatives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maximal heterogeneous groups. If these strategies are not used, then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maximal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heterogeneity along the above criteria is needed.)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EQUAL OPPORTUNITY FOR SUCCESS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 student must believe that he or she has an equal chance of learning the content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abilities, and earning the group rewards for academic success, regardless of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 or she is in. In other words, the student must not feel penalized academically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being placed in a particular group.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POSITIVE INTERDEPENDENCE.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Teachers must structure learning tasks so that students come to believe that they sink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swim together--that is, their access to rewards is as a member of an academic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wherein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all members receive a reward or no member does. Essentially, tasks are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structured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 that students must depend upon one another for their personal,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teammates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', and group's success in completing the assigned tasks and mastering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targeted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content and skills.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lastRenderedPageBreak/>
        <w:t>FACE-TO-FACE INTERACTION.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Students need to arrange themselves so that they are positioned and postured to face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each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other for direct eye-to-eye contact and face-to-face academic conversations using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"12 inch voices."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POSITIVE SOCIAL INTERACTION BEHAVIORS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AND ATTITUDES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Merely because students are placed in groups and expected to use appropriate social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group skills does not mean students will automatically use these skills. To work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together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a group, students need to engage in such interactive abilities as leadership,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trust-building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conflict-management, constructive criticism, encouragement,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compromise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negotiation, and clarifying. Teachers may need to describe the expected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social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interaction behaviors and attitudes of students and to assign particular students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specific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roles to ensure that they consciously work on these behaviors in their groups.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ACCESS TO MUST-LEARN INFORMATION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Teachers must structure the tasks so that students have access to and comprehend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specific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information that they must learn. The content focus of learning tasks must be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aligned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directly with the specific outcome objectives and the test items that will be used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measure their academic achievement.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OPPORTUNITIES TO COMPLETE REQUIRED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www.eric.ed.gov </w:t>
      </w:r>
      <w:r>
        <w:rPr>
          <w:rFonts w:ascii="Arial" w:hAnsi="Arial" w:cs="Arial"/>
          <w:color w:val="000000"/>
          <w:sz w:val="20"/>
          <w:szCs w:val="20"/>
        </w:rPr>
        <w:t>ERIC Custom Transformations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Page 4 of 8 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INFORMATION-PROCESSING TASKS.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students to be successful, each must complete a number of internal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information-processing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tasks aligned with targeted objectives, such as comprehending,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translating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making connections, assigning meanings, organizing the data,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assessing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relevancy and uses of the information they study. Assigned group tasks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direct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students to complete the relevant internal processing tasks they need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complete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SUFFICIENT TIME IS SPENT LEARNING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Each student and group should be provided the amount of time needed to learn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targeted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information and abilities to the extent expected. Without students' spending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sufficient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time learning, the academic benefits of cooperative learning will be limited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(Stahl 1992).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(Many of the positive affective, social skills and attitudes, and academic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benefits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cooperative learning tend to emerge and be retained only after students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have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spent four or more weeks together in the same heterogeneous group.)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INDIVIDUAL ACCOUNTABILITY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reasons why teachers put students in cooperative learning groups is so all students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achieve higher academic success individually than were they to study alone.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Consequently, each must be held individually responsible and accountable for doing his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her own share of the work and for learning what has been targeted to be learned.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Therefore, each student must be formally and individually tested to determine the extent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which he or she has mastered and retained the targeted academic content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abilities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PUBLIC RECOGNITION AND REWARDS FOR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GROUP ACADEMIC SUCCESS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Only members of groups who meet or surpass high levels of academic achievement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receive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ample rewards within formal public settings. The specific awards must be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something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valued by the students.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POST-GROUP REFLECTION (OR DEBRIEFING)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ON WITHIN-GROUP BEHAVIORS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Students spend time after the group tasks have been completed to systematically reflect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upon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how they worked together as a team in such areas as (a) how well they achieved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their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group goals, (b) how they helped each other comprehend the content, resources,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task procedures, (c) how they used positive behaviors and attitudes to enable each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individual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the entire group as a group to be successful, and (d) what they need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next time to make their groups even more successful.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Every one of the preceding elements does not have to be used every time the teacher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ERIC Resource Center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www.eric.ed.gov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5 of 8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assigns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students to work in groups. However, teachers who fail to include these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requirements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report far more difficulties with their students and their group activities,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far less student academic achievement gains than do teachers who meet them. As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general rule, unless a well-researched strategy is used that allows for an alternative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more of these elements, teachers serious about implementing effective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learning activities need to ensure that these requirements are met for each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learning strategy they use--otherwise they are using structured cooperative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groups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More importantly, unless these elements are used frequently and correctly,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teachers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should not expect the many positive long-term results of cooperative learning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can be achieved.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REFERENCES AND ERIC RESOURCES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list of resources includes references used to prepare this Digest.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items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followed by an ED number are available in microfiche and/or paper copies from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ERIC Document Reproduction Service (EDRS). For information about prices,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contact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EDRS, 7420 Fullerton Road, Suite 110, Springfield, Virginia 22153-2842;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telephone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numbers are (703) 440-1440 and (800) 443-3742. Entries followed by an EJ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number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annotated monthly in CURRENT INDEX TO JOURNALS IN EDUCATION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(CIJE), are not available through EDRS.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However, they can be located in the journal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section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most larger libraries by using the bibliographic information provided,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requested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through Interlibrary Loan, or ordered from the UMI reprint service.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Balkcom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Stephen.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COOPERATIVE LEARNING.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Washington, DC: Office of Educational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Research and Improvement, 1992.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ED 346 999.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Cohen, Elizabeth G. RESTRUCTURING THE CLASSROOM: CONDITIONS FOR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PRODUCTIVE SMALL GROUPS.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Madison, WI: Wisconsin Center for Education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Research, 1992.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ED 347 639.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Hamm, Mary, and Dennis Adams.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COLLABORATIVE DIMENSIONS OF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LEARNING.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Norwood, NJ: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Ablex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Publishing Corporation, 1992.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ED 353 348.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Holubec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Edythe Johnson. "How Do You Get There from Here? Getting Started with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 Learning."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CONTEMPORARY EDUCATION 63 (Spring 1992): 181-84. EJ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455 133.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Johnson, D. W., R. T. Johnson, and E. J.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Holubec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CIRCLES OF LEARNING: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COOPERATION IN THE CLASSROOM, 4th edition. Edina, MN: Interaction Book, 1993.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Spencer.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COOPERATIVE LEARNING.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San Juan Capistrano, CA: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Kagan</w:t>
      </w:r>
      <w:proofErr w:type="spell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 Learning, 1992.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Spencer.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"The Structural Approach to Cooperative Learning."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EDUCATIONAL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LEADERSHIP 47 (December-January 1989-90): 12-15.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EJ 400 491.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www.eric.ed.gov </w:t>
      </w:r>
      <w:r>
        <w:rPr>
          <w:rFonts w:ascii="Arial" w:hAnsi="Arial" w:cs="Arial"/>
          <w:color w:val="000000"/>
          <w:sz w:val="20"/>
          <w:szCs w:val="20"/>
        </w:rPr>
        <w:t>ERIC Custom Transformations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Page 6 of 8 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Slavin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Robert E. STUDENT TEAM LEARNING: A PRACTICAL GUIDE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COOPERATIVE LEARNING.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Washington, DC: National Education Association, 1991.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ED 339 518.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Slavin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Robert E. "Synthesis of Research on Cooperative Learning."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EDUCATIONAL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LEADERSHIP 48 (February 1991): 71-82.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EJ 421 354.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Stahl, Robert J. "A Context for 'Higher Order Knowledge:'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Information-Constructivist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(IC) Perspective with Implications for Curriculum and Instruction."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JOURNAL OF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STRUCTURAL LEARNING 11 (1992): 189-218.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Stahl, Robert J. COOPERATIVE LEARNING IN SOCIAL STUDIES: A HANDBOOK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 TEACHERS.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Menlo Park, CA: Addison-Wesley, 1994.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Stahl, Robert J., and R. L.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VanSickle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eds. COOPERATIVE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LEARNING IN THE SOCIAL STUDIES CLASSROOM: AN INVITATION TO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SOCIAL STUDY.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Washington, DC: National Council for the Social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Studies, 1992.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Stephens, Robert J., and Robert E.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Slavin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COOPERATIVE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ELEMENTARY SCHOOL: EFFECTS ON STUDENTS' ACHIEVEMENT, ATTITUDES,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 SOCIAL RELATIONS.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Baltimore, MD: Center for Research on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Effective Schooling for Disadvantaged Students, 1992.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ED 349 098.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Robert J. Stahl is a Professor in the Division of Curriculum and Instruction, Arizona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State University, Tempe.</w:t>
      </w:r>
      <w:proofErr w:type="gramEnd"/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publication was prepared with funding from the Office of Educational Research and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Improvement, U.S. Department of Education, under contract RR93002014.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opinions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expressed do not necessarily reflect the positions or policies of OERI or ED.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Title: </w:t>
      </w:r>
      <w:r>
        <w:rPr>
          <w:rFonts w:ascii="Arial" w:hAnsi="Arial" w:cs="Arial"/>
          <w:color w:val="000000"/>
          <w:sz w:val="24"/>
          <w:szCs w:val="24"/>
        </w:rPr>
        <w:t>The Essential Elements of Cooperative Learning in the Classroom.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Document Type: </w:t>
      </w:r>
      <w:r>
        <w:rPr>
          <w:rFonts w:ascii="Arial" w:hAnsi="Arial" w:cs="Arial"/>
          <w:color w:val="000000"/>
          <w:sz w:val="24"/>
          <w:szCs w:val="24"/>
        </w:rPr>
        <w:t>Information Analyses---ERIC Information Analysis Products (IAPs)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(071); Guides---Non-Classroom Use (055); Information Analyses---ERIC Digests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(Selected) in Full Text (073);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ERIC Resource Center </w:t>
      </w:r>
      <w:r>
        <w:rPr>
          <w:rFonts w:ascii="Courier" w:hAnsi="Courier" w:cs="Courier"/>
          <w:b/>
          <w:bCs/>
          <w:color w:val="000000"/>
          <w:sz w:val="20"/>
          <w:szCs w:val="20"/>
        </w:rPr>
        <w:t>www.eric.ed.gov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Page 7 of 8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Target Audience: </w:t>
      </w:r>
      <w:r>
        <w:rPr>
          <w:rFonts w:ascii="Arial" w:hAnsi="Arial" w:cs="Arial"/>
          <w:color w:val="000000"/>
          <w:sz w:val="24"/>
          <w:szCs w:val="24"/>
        </w:rPr>
        <w:t>Researchers, Teachers, Practitioners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Descriptors: </w:t>
      </w:r>
      <w:r>
        <w:rPr>
          <w:rFonts w:ascii="Arial" w:hAnsi="Arial" w:cs="Arial"/>
          <w:color w:val="000000"/>
          <w:sz w:val="24"/>
          <w:szCs w:val="24"/>
        </w:rPr>
        <w:t>Cooperative Learning, Elementary Secondary Education, Group Activities,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Group Discussion, Group Dynamics, Grouping (Instructional Purposes), Intergroup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Relations, Interpersonal Relationship, Learning Strategies, Small Group Instruction,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 Educational Objectives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Identifiers: </w:t>
      </w:r>
      <w:r>
        <w:rPr>
          <w:rFonts w:ascii="Arial" w:hAnsi="Arial" w:cs="Arial"/>
          <w:color w:val="000000"/>
          <w:sz w:val="24"/>
          <w:szCs w:val="24"/>
        </w:rPr>
        <w:t>ERIC Digests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###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[Return to ERIC Digest Search Page]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" w:hAnsi="Courier" w:cs="Courier"/>
          <w:b/>
          <w:bCs/>
          <w:color w:val="000000"/>
          <w:sz w:val="20"/>
          <w:szCs w:val="20"/>
        </w:rPr>
        <w:t xml:space="preserve">www.eric.ed.gov </w:t>
      </w:r>
      <w:r>
        <w:rPr>
          <w:rFonts w:ascii="Arial" w:hAnsi="Arial" w:cs="Arial"/>
          <w:color w:val="000000"/>
          <w:sz w:val="20"/>
          <w:szCs w:val="20"/>
        </w:rPr>
        <w:t>ERIC Custom Transformations Team</w:t>
      </w:r>
    </w:p>
    <w:p w:rsidR="006530F7" w:rsidRDefault="006530F7" w:rsidP="00653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Page 8 of 8 ED370881 1994-03-00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Essential Elements of Cooperative Learning in the</w:t>
      </w:r>
    </w:p>
    <w:p w:rsidR="006530F7" w:rsidRDefault="006530F7" w:rsidP="006530F7">
      <w:proofErr w:type="gramStart"/>
      <w:r>
        <w:rPr>
          <w:rFonts w:ascii="Arial" w:hAnsi="Arial" w:cs="Arial"/>
          <w:color w:val="000000"/>
          <w:sz w:val="20"/>
          <w:szCs w:val="20"/>
        </w:rPr>
        <w:t>Classroom.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ERIC Digest.</w:t>
      </w:r>
    </w:p>
    <w:sectPr w:rsidR="006530F7" w:rsidSect="00A6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0F7"/>
    <w:rsid w:val="006530F7"/>
    <w:rsid w:val="00A6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2503</Words>
  <Characters>14273</Characters>
  <Application>Microsoft Office Word</Application>
  <DocSecurity>0</DocSecurity>
  <Lines>118</Lines>
  <Paragraphs>33</Paragraphs>
  <ScaleCrop>false</ScaleCrop>
  <Company>Cape Cod Community College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tpanitz</dc:creator>
  <cp:keywords/>
  <dc:description/>
  <cp:lastModifiedBy>tpanitz</cp:lastModifiedBy>
  <cp:revision>1</cp:revision>
  <dcterms:created xsi:type="dcterms:W3CDTF">2008-02-06T18:49:00Z</dcterms:created>
  <dcterms:modified xsi:type="dcterms:W3CDTF">2008-02-06T18:49:00Z</dcterms:modified>
</cp:coreProperties>
</file>